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34CD" w14:textId="0B05EF47" w:rsidR="00BD6977" w:rsidRPr="007D3E81" w:rsidRDefault="00BD6977" w:rsidP="00BD697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527E99">
        <w:rPr>
          <w:b/>
          <w:i/>
          <w:noProof/>
          <w:sz w:val="28"/>
        </w:rPr>
        <w:t>R3-230307</w:t>
      </w:r>
      <w:r>
        <w:rPr>
          <w:b/>
          <w:i/>
          <w:noProof/>
          <w:sz w:val="28"/>
        </w:rPr>
        <w:fldChar w:fldCharType="end"/>
      </w:r>
    </w:p>
    <w:p w14:paraId="12A36801" w14:textId="77777777" w:rsidR="00BD6977" w:rsidRDefault="00BD6977" w:rsidP="00BD6977">
      <w:pPr>
        <w:pStyle w:val="CRCoverPage"/>
        <w:tabs>
          <w:tab w:val="right" w:pos="9639"/>
          <w:tab w:val="right" w:pos="13323"/>
        </w:tabs>
        <w:spacing w:after="0"/>
        <w:rPr>
          <w:rFonts w:cs="Arial"/>
          <w:b/>
          <w:sz w:val="24"/>
          <w:szCs w:val="24"/>
        </w:rPr>
      </w:pPr>
      <w:r>
        <w:rPr>
          <w:b/>
          <w:noProof/>
          <w:sz w:val="24"/>
        </w:rPr>
        <w:t>Athens, GR, 27 Feb – 03 Mar, 2023</w:t>
      </w:r>
    </w:p>
    <w:p w14:paraId="14AD59CC" w14:textId="77777777" w:rsidR="0037119B" w:rsidRPr="00BD6977" w:rsidRDefault="0037119B" w:rsidP="0037119B">
      <w:pPr>
        <w:pStyle w:val="Footer"/>
        <w:jc w:val="both"/>
        <w:rPr>
          <w:rFonts w:eastAsia="宋体"/>
          <w:b w:val="0"/>
          <w:i w:val="0"/>
          <w:noProof w:val="0"/>
          <w:sz w:val="24"/>
          <w:lang w:eastAsia="zh-CN"/>
        </w:rPr>
      </w:pPr>
    </w:p>
    <w:p w14:paraId="595AB45C" w14:textId="77777777" w:rsidR="0037119B" w:rsidRPr="009B785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85A" w:rsidRPr="009B785A">
        <w:rPr>
          <w:rFonts w:ascii="Arial" w:hAnsi="Arial"/>
          <w:sz w:val="24"/>
          <w:lang w:eastAsia="zh-CN"/>
        </w:rPr>
        <w:t xml:space="preserve">Delay issue on initialization of </w:t>
      </w:r>
      <w:proofErr w:type="spellStart"/>
      <w:r w:rsidR="009B785A" w:rsidRPr="009B785A">
        <w:rPr>
          <w:rFonts w:ascii="Arial" w:hAnsi="Arial"/>
          <w:sz w:val="24"/>
          <w:lang w:eastAsia="zh-CN"/>
        </w:rPr>
        <w:t>initialRX</w:t>
      </w:r>
      <w:proofErr w:type="spellEnd"/>
      <w:r w:rsidR="009B785A" w:rsidRPr="009B785A">
        <w:rPr>
          <w:rFonts w:ascii="Arial" w:hAnsi="Arial"/>
          <w:sz w:val="24"/>
          <w:lang w:eastAsia="zh-CN"/>
        </w:rPr>
        <w:t>-DELIV</w:t>
      </w:r>
    </w:p>
    <w:p w14:paraId="07C611AE" w14:textId="196E116C"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527E99" w:rsidRPr="00527E99">
        <w:rPr>
          <w:rStyle w:val="a4"/>
          <w:lang w:val="en-GB"/>
        </w:rPr>
        <w:t>Huawei, CBN, China Unicom, Samsung, Lenovo</w:t>
      </w:r>
    </w:p>
    <w:p w14:paraId="54A0F509" w14:textId="725CADD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785A" w:rsidRPr="009B785A">
        <w:rPr>
          <w:rFonts w:ascii="Arial" w:hAnsi="Arial"/>
          <w:sz w:val="24"/>
          <w:lang w:eastAsia="zh-CN"/>
        </w:rPr>
        <w:t>9.2.</w:t>
      </w:r>
      <w:r w:rsidR="006D14D6">
        <w:rPr>
          <w:rFonts w:ascii="Arial" w:hAnsi="Arial"/>
          <w:sz w:val="24"/>
          <w:lang w:eastAsia="zh-CN"/>
        </w:rPr>
        <w:t>3</w:t>
      </w:r>
    </w:p>
    <w:p w14:paraId="3DE5364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14:paraId="1D60441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12121B1" w14:textId="77777777" w:rsidR="00F07D33" w:rsidRDefault="00F07D33" w:rsidP="00F07D33">
      <w:pPr>
        <w:rPr>
          <w:lang w:eastAsia="zh-CN"/>
        </w:rPr>
      </w:pPr>
      <w:r>
        <w:rPr>
          <w:lang w:eastAsia="zh-CN"/>
        </w:rPr>
        <w:t xml:space="preserve">According to the discussion in the </w:t>
      </w:r>
      <w:r w:rsidR="00AE3DC6">
        <w:rPr>
          <w:lang w:eastAsia="zh-CN"/>
        </w:rPr>
        <w:t>RAN3#11</w:t>
      </w:r>
      <w:r w:rsidR="00D63722">
        <w:rPr>
          <w:lang w:eastAsia="zh-CN"/>
        </w:rPr>
        <w:t>7b</w:t>
      </w:r>
      <w:r w:rsidR="00D63722" w:rsidRPr="002061A1">
        <w:rPr>
          <w:rFonts w:hint="eastAsia"/>
          <w:lang w:eastAsia="zh-CN"/>
        </w:rPr>
        <w:t>is</w:t>
      </w:r>
      <w:r>
        <w:rPr>
          <w:lang w:eastAsia="zh-CN"/>
        </w:rPr>
        <w:t xml:space="preserve"> meeting, the delay issue</w:t>
      </w:r>
      <w:r w:rsidRPr="0053643F">
        <w:rPr>
          <w:lang w:eastAsia="zh-CN"/>
        </w:rPr>
        <w:t xml:space="preserve"> for the CU-CP to configure the </w:t>
      </w:r>
      <w:proofErr w:type="spellStart"/>
      <w:r w:rsidRPr="00F07D33">
        <w:rPr>
          <w:rFonts w:eastAsia="宋体"/>
          <w:i/>
          <w:lang w:val="en-US" w:eastAsia="zh-CN"/>
        </w:rPr>
        <w:t>initialRX</w:t>
      </w:r>
      <w:proofErr w:type="spellEnd"/>
      <w:r w:rsidRPr="00F07D33">
        <w:rPr>
          <w:rFonts w:eastAsia="宋体"/>
          <w:i/>
          <w:lang w:val="en-US" w:eastAsia="zh-CN"/>
        </w:rPr>
        <w:t>-DELIV</w:t>
      </w:r>
      <w:r w:rsidRPr="0053643F">
        <w:rPr>
          <w:lang w:eastAsia="zh-CN"/>
        </w:rPr>
        <w:t xml:space="preserve"> IE to the UE</w:t>
      </w:r>
      <w:r>
        <w:rPr>
          <w:lang w:eastAsia="zh-CN"/>
        </w:rPr>
        <w:t xml:space="preserve"> is </w:t>
      </w:r>
      <w:r w:rsidR="00AE3DC6">
        <w:rPr>
          <w:lang w:eastAsia="zh-CN"/>
        </w:rPr>
        <w:t>discussed</w:t>
      </w:r>
      <w:r w:rsidR="00D63722">
        <w:rPr>
          <w:lang w:eastAsia="zh-CN"/>
        </w:rPr>
        <w:t xml:space="preserve">, </w:t>
      </w:r>
      <w:r>
        <w:rPr>
          <w:lang w:eastAsia="zh-CN"/>
        </w:rPr>
        <w:t>most companies support to discuss in this meeting, as follows:</w:t>
      </w:r>
    </w:p>
    <w:tbl>
      <w:tblPr>
        <w:tblStyle w:val="TableGrid"/>
        <w:tblW w:w="0" w:type="auto"/>
        <w:tblLook w:val="04A0" w:firstRow="1" w:lastRow="0" w:firstColumn="1" w:lastColumn="0" w:noHBand="0" w:noVBand="1"/>
      </w:tblPr>
      <w:tblGrid>
        <w:gridCol w:w="9631"/>
      </w:tblGrid>
      <w:tr w:rsidR="00F07D33" w14:paraId="52238342" w14:textId="77777777" w:rsidTr="00F07D33">
        <w:tc>
          <w:tcPr>
            <w:tcW w:w="9631" w:type="dxa"/>
          </w:tcPr>
          <w:p w14:paraId="3F163607" w14:textId="77777777" w:rsidR="00F07D33" w:rsidRPr="00F07D33" w:rsidRDefault="00F07D33" w:rsidP="00F07D33">
            <w:pPr>
              <w:rPr>
                <w:rFonts w:ascii="Calibri" w:hAnsi="Calibri" w:cs="Calibri"/>
                <w:b/>
                <w:color w:val="0000FF"/>
                <w:sz w:val="18"/>
              </w:rPr>
            </w:pPr>
            <w:r w:rsidRPr="00D30A44">
              <w:rPr>
                <w:rFonts w:ascii="Calibri" w:hAnsi="Calibri" w:cs="Calibri"/>
                <w:b/>
                <w:color w:val="0000FF"/>
                <w:sz w:val="18"/>
              </w:rPr>
              <w:t xml:space="preserve">FFS on the issue of initialization of </w:t>
            </w:r>
            <w:proofErr w:type="spellStart"/>
            <w:r w:rsidRPr="00D30A44">
              <w:rPr>
                <w:rFonts w:ascii="Calibri" w:hAnsi="Calibri" w:cs="Calibri"/>
                <w:b/>
                <w:color w:val="0000FF"/>
                <w:sz w:val="18"/>
              </w:rPr>
              <w:t>RxDeliv</w:t>
            </w:r>
            <w:proofErr w:type="spellEnd"/>
            <w:r w:rsidRPr="00D30A44">
              <w:rPr>
                <w:rFonts w:ascii="Calibri" w:hAnsi="Calibri" w:cs="Calibri"/>
                <w:b/>
                <w:color w:val="0000FF"/>
                <w:sz w:val="18"/>
              </w:rPr>
              <w:t xml:space="preserve"> for first UE joining a gNB needs to be resolved by either a change of RAN2 or RAN3 specifications. Postpone the discussion to next meeting </w:t>
            </w:r>
            <w:proofErr w:type="gramStart"/>
            <w:r w:rsidRPr="00D30A44">
              <w:rPr>
                <w:rFonts w:ascii="Calibri" w:hAnsi="Calibri" w:cs="Calibri"/>
                <w:b/>
                <w:color w:val="0000FF"/>
                <w:sz w:val="18"/>
              </w:rPr>
              <w:t>taking into account</w:t>
            </w:r>
            <w:proofErr w:type="gramEnd"/>
            <w:r w:rsidRPr="00D30A44">
              <w:rPr>
                <w:rFonts w:ascii="Calibri" w:hAnsi="Calibri" w:cs="Calibri"/>
                <w:b/>
                <w:color w:val="0000FF"/>
                <w:sz w:val="18"/>
              </w:rPr>
              <w:t xml:space="preserve"> the outcome of ongoing RAN2 meeting. </w:t>
            </w:r>
          </w:p>
        </w:tc>
      </w:tr>
    </w:tbl>
    <w:p w14:paraId="376F5737" w14:textId="77777777" w:rsidR="00F07D33" w:rsidRPr="00A42F60" w:rsidRDefault="00285554" w:rsidP="00F07D33">
      <w:pPr>
        <w:rPr>
          <w:rFonts w:eastAsiaTheme="minorEastAsia"/>
          <w:lang w:eastAsia="zh-CN"/>
        </w:rPr>
      </w:pPr>
      <w:r>
        <w:rPr>
          <w:lang w:eastAsia="zh-CN"/>
        </w:rPr>
        <w:t>Then, i</w:t>
      </w:r>
      <w:r w:rsidR="00D63722" w:rsidRPr="002061A1">
        <w:rPr>
          <w:lang w:eastAsia="zh-CN"/>
        </w:rPr>
        <w:t xml:space="preserve">n RAN3#118 meeting, </w:t>
      </w:r>
      <w:r w:rsidR="00FE55AE">
        <w:rPr>
          <w:lang w:eastAsia="zh-CN"/>
        </w:rPr>
        <w:t>RAN</w:t>
      </w:r>
      <w:r w:rsidR="003F609B">
        <w:rPr>
          <w:lang w:eastAsia="zh-CN"/>
        </w:rPr>
        <w:t>3</w:t>
      </w:r>
      <w:r w:rsidR="00FE55AE">
        <w:rPr>
          <w:lang w:eastAsia="zh-CN"/>
        </w:rPr>
        <w:t xml:space="preserve"> further discuss this issue</w:t>
      </w:r>
      <w:r w:rsidR="00E62327">
        <w:rPr>
          <w:lang w:eastAsia="zh-CN"/>
        </w:rPr>
        <w:t xml:space="preserve"> and send </w:t>
      </w:r>
      <w:r w:rsidR="00E62327" w:rsidRPr="00E62327">
        <w:rPr>
          <w:rFonts w:hint="eastAsia"/>
          <w:lang w:eastAsia="zh-CN"/>
        </w:rPr>
        <w:t>a</w:t>
      </w:r>
      <w:r w:rsidR="00E62327">
        <w:rPr>
          <w:lang w:eastAsia="zh-CN"/>
        </w:rPr>
        <w:t xml:space="preserve"> </w:t>
      </w:r>
      <w:r w:rsidR="00E62327" w:rsidRPr="00E62327">
        <w:rPr>
          <w:lang w:eastAsia="zh-CN"/>
        </w:rPr>
        <w:t>LS to RAN2 on potential de-synchronisation of a multicast MRB’s PDCP HFN and SN</w:t>
      </w:r>
      <w:r w:rsidR="00E62327">
        <w:rPr>
          <w:lang w:eastAsia="zh-CN"/>
        </w:rPr>
        <w:t>.</w:t>
      </w:r>
      <w:r>
        <w:rPr>
          <w:lang w:eastAsia="zh-CN"/>
        </w:rPr>
        <w:t xml:space="preserve"> </w:t>
      </w:r>
      <w:r w:rsidR="00F07D33" w:rsidRPr="0053643F">
        <w:rPr>
          <w:rFonts w:hint="eastAsia"/>
          <w:lang w:eastAsia="zh-CN"/>
        </w:rPr>
        <w:t>I</w:t>
      </w:r>
      <w:r w:rsidR="00F07D33" w:rsidRPr="0053643F">
        <w:rPr>
          <w:lang w:eastAsia="zh-CN"/>
        </w:rPr>
        <w:t>n this contribution, we will further discuss this</w:t>
      </w:r>
      <w:r w:rsidR="00F07D33">
        <w:rPr>
          <w:rFonts w:eastAsiaTheme="minorEastAsia"/>
          <w:lang w:eastAsia="zh-CN"/>
        </w:rPr>
        <w:t xml:space="preserve"> issue c</w:t>
      </w:r>
      <w:r w:rsidR="00F07D33" w:rsidRPr="0053643F">
        <w:rPr>
          <w:rFonts w:eastAsiaTheme="minorEastAsia"/>
          <w:lang w:eastAsia="zh-CN"/>
        </w:rPr>
        <w:t>onsider</w:t>
      </w:r>
      <w:r w:rsidR="00F07D33">
        <w:rPr>
          <w:rFonts w:eastAsiaTheme="minorEastAsia"/>
          <w:lang w:eastAsia="zh-CN"/>
        </w:rPr>
        <w:t>ing</w:t>
      </w:r>
      <w:r w:rsidR="00F07D33" w:rsidRPr="0053643F">
        <w:rPr>
          <w:rFonts w:eastAsiaTheme="minorEastAsia"/>
          <w:lang w:eastAsia="zh-CN"/>
        </w:rPr>
        <w:t xml:space="preserve"> the progress of RAN2</w:t>
      </w:r>
      <w:r w:rsidR="00F07D33">
        <w:rPr>
          <w:rFonts w:eastAsiaTheme="minorEastAsia"/>
          <w:lang w:eastAsia="zh-CN"/>
        </w:rPr>
        <w:t xml:space="preserve"> </w:t>
      </w:r>
      <w:r w:rsidR="00F07D33">
        <w:rPr>
          <w:rFonts w:eastAsiaTheme="minorEastAsia" w:hint="eastAsia"/>
          <w:lang w:eastAsia="zh-CN"/>
        </w:rPr>
        <w:t>in</w:t>
      </w:r>
      <w:r w:rsidR="00F07D33">
        <w:rPr>
          <w:rFonts w:eastAsiaTheme="minorEastAsia"/>
          <w:lang w:eastAsia="zh-CN"/>
        </w:rPr>
        <w:t xml:space="preserve"> </w:t>
      </w:r>
      <w:r>
        <w:rPr>
          <w:rFonts w:eastAsiaTheme="minorEastAsia"/>
          <w:lang w:eastAsia="zh-CN"/>
        </w:rPr>
        <w:t>last</w:t>
      </w:r>
      <w:r w:rsidR="00F07D33">
        <w:rPr>
          <w:rFonts w:eastAsiaTheme="minorEastAsia"/>
          <w:lang w:eastAsia="zh-CN"/>
        </w:rPr>
        <w:t xml:space="preserve"> meeting, compare the control plane solution and user plane solution.</w:t>
      </w:r>
    </w:p>
    <w:p w14:paraId="4571A376" w14:textId="05666864" w:rsidR="00F07D33" w:rsidRPr="00DF667B" w:rsidRDefault="00F07D33" w:rsidP="00DF667B">
      <w:pPr>
        <w:pStyle w:val="Heading1"/>
        <w:rPr>
          <w:rFonts w:eastAsia="宋体"/>
          <w:lang w:eastAsia="zh-CN"/>
        </w:rPr>
      </w:pPr>
      <w:bookmarkStart w:id="1" w:name="OLE_LINK1"/>
      <w:bookmarkStart w:id="2" w:name="OLE_LINK2"/>
      <w:r w:rsidRPr="00DF667B">
        <w:rPr>
          <w:rFonts w:eastAsia="宋体" w:hint="eastAsia"/>
          <w:lang w:eastAsia="zh-CN"/>
        </w:rPr>
        <w:t>2</w:t>
      </w:r>
      <w:r w:rsidR="00777033">
        <w:rPr>
          <w:rFonts w:eastAsia="宋体"/>
          <w:lang w:eastAsia="zh-CN"/>
        </w:rPr>
        <w:t>.</w:t>
      </w:r>
      <w:r w:rsidRPr="00DF667B">
        <w:rPr>
          <w:rFonts w:eastAsia="宋体"/>
          <w:lang w:eastAsia="zh-CN"/>
        </w:rPr>
        <w:t xml:space="preserve"> </w:t>
      </w:r>
      <w:r w:rsidR="004418A4">
        <w:rPr>
          <w:rFonts w:eastAsia="宋体"/>
          <w:lang w:eastAsia="zh-CN"/>
        </w:rPr>
        <w:t>Discussion</w:t>
      </w:r>
    </w:p>
    <w:p w14:paraId="7E153930" w14:textId="0E67EBD8" w:rsidR="00C57454" w:rsidRDefault="00C57454" w:rsidP="00C57454">
      <w:pPr>
        <w:pStyle w:val="Heading2"/>
        <w:rPr>
          <w:rFonts w:eastAsia="宋体"/>
          <w:sz w:val="24"/>
          <w:lang w:val="en-US" w:eastAsia="zh-CN"/>
        </w:rPr>
      </w:pPr>
      <w:r>
        <w:rPr>
          <w:rFonts w:eastAsia="宋体"/>
          <w:sz w:val="24"/>
          <w:lang w:val="en-US" w:eastAsia="zh-CN"/>
        </w:rPr>
        <w:t>2.2</w:t>
      </w:r>
      <w:r w:rsidRPr="0053643F">
        <w:rPr>
          <w:rFonts w:eastAsia="宋体"/>
          <w:sz w:val="24"/>
          <w:lang w:val="en-US" w:eastAsia="zh-CN"/>
        </w:rPr>
        <w:t xml:space="preserve"> </w:t>
      </w:r>
      <w:r w:rsidR="004418A4">
        <w:rPr>
          <w:rFonts w:eastAsia="宋体"/>
          <w:sz w:val="24"/>
          <w:lang w:val="en-US" w:eastAsia="zh-CN"/>
        </w:rPr>
        <w:t>Background and identified issues</w:t>
      </w:r>
    </w:p>
    <w:p w14:paraId="3398AE79" w14:textId="2DFBCEDD" w:rsidR="00F07D33" w:rsidRDefault="00F07D33" w:rsidP="00F07D33">
      <w:pPr>
        <w:spacing w:before="120" w:after="60"/>
      </w:pPr>
      <w:r>
        <w:rPr>
          <w:rFonts w:eastAsia="宋体"/>
          <w:lang w:val="en-US" w:eastAsia="zh-CN"/>
        </w:rPr>
        <w:t xml:space="preserve">In the last meeting, </w:t>
      </w:r>
      <w:r w:rsidR="00A34CF9" w:rsidRPr="00A34CF9">
        <w:rPr>
          <w:rFonts w:eastAsia="宋体"/>
          <w:lang w:val="en-US" w:eastAsia="zh-CN"/>
        </w:rPr>
        <w:t xml:space="preserve">the issue of initialization of </w:t>
      </w:r>
      <w:proofErr w:type="spellStart"/>
      <w:r w:rsidR="00A34CF9" w:rsidRPr="00A34CF9">
        <w:rPr>
          <w:rFonts w:eastAsia="宋体"/>
          <w:lang w:val="en-US" w:eastAsia="zh-CN"/>
        </w:rPr>
        <w:t>Rx</w:t>
      </w:r>
      <w:r w:rsidR="00A34CF9">
        <w:rPr>
          <w:rFonts w:eastAsia="宋体"/>
          <w:lang w:val="en-US" w:eastAsia="zh-CN"/>
        </w:rPr>
        <w:t>_</w:t>
      </w:r>
      <w:r w:rsidR="00A34CF9" w:rsidRPr="00A34CF9">
        <w:rPr>
          <w:rFonts w:eastAsia="宋体"/>
          <w:lang w:val="en-US" w:eastAsia="zh-CN"/>
        </w:rPr>
        <w:t>Deliv</w:t>
      </w:r>
      <w:proofErr w:type="spellEnd"/>
      <w:r w:rsidR="00A34CF9" w:rsidRPr="00A34CF9">
        <w:rPr>
          <w:rFonts w:eastAsia="宋体"/>
          <w:lang w:val="en-US" w:eastAsia="zh-CN"/>
        </w:rPr>
        <w:t xml:space="preserve"> for first UE joining a gNB</w:t>
      </w:r>
      <w:r w:rsidR="00A34CF9">
        <w:rPr>
          <w:rFonts w:eastAsia="宋体"/>
          <w:lang w:val="en-US" w:eastAsia="zh-CN"/>
        </w:rPr>
        <w:t xml:space="preserve"> is discussed again</w:t>
      </w:r>
      <w:r>
        <w:rPr>
          <w:lang w:eastAsia="zh-CN"/>
        </w:rPr>
        <w:t xml:space="preserve">. </w:t>
      </w:r>
      <w:r>
        <w:rPr>
          <w:rFonts w:eastAsiaTheme="minorEastAsia"/>
          <w:lang w:eastAsia="zh-CN"/>
        </w:rPr>
        <w:t>Based on the description in TS 23.247 V17.</w:t>
      </w:r>
      <w:r w:rsidR="009D4354">
        <w:rPr>
          <w:rFonts w:eastAsiaTheme="minorEastAsia"/>
          <w:lang w:eastAsia="zh-CN"/>
        </w:rPr>
        <w:t>4</w:t>
      </w:r>
      <w:r>
        <w:rPr>
          <w:rFonts w:eastAsiaTheme="minorEastAsia"/>
          <w:lang w:eastAsia="zh-CN"/>
        </w:rPr>
        <w:t xml:space="preserve">.0, </w:t>
      </w:r>
      <w:r>
        <w:t>the NG-RAN are requested to configure radio resources for active MBS session before receiving multicast data, as below shown:</w:t>
      </w:r>
    </w:p>
    <w:tbl>
      <w:tblPr>
        <w:tblStyle w:val="TableGrid"/>
        <w:tblW w:w="0" w:type="auto"/>
        <w:shd w:val="pct5" w:color="auto" w:fill="auto"/>
        <w:tblLook w:val="04A0" w:firstRow="1" w:lastRow="0" w:firstColumn="1" w:lastColumn="0" w:noHBand="0" w:noVBand="1"/>
      </w:tblPr>
      <w:tblGrid>
        <w:gridCol w:w="9631"/>
      </w:tblGrid>
      <w:tr w:rsidR="00F07D33" w14:paraId="1C139023" w14:textId="77777777" w:rsidTr="00E077FA">
        <w:tc>
          <w:tcPr>
            <w:tcW w:w="9631" w:type="dxa"/>
            <w:shd w:val="pct5" w:color="auto" w:fill="auto"/>
          </w:tcPr>
          <w:p w14:paraId="036A322D" w14:textId="77777777" w:rsidR="00F07D33" w:rsidRDefault="00F07D33" w:rsidP="00E077FA">
            <w:pPr>
              <w:pStyle w:val="TF"/>
              <w:spacing w:after="0"/>
            </w:pPr>
            <w:r>
              <w:rPr>
                <w:noProof/>
              </w:rPr>
              <w:drawing>
                <wp:inline distT="0" distB="0" distL="0" distR="0" wp14:anchorId="0AFA41CA" wp14:editId="3DBA9E2D">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3B52FC3D" wp14:editId="79A38C78">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F07D33" w14:paraId="04B43F18" w14:textId="77777777" w:rsidTr="00E077FA">
        <w:tc>
          <w:tcPr>
            <w:tcW w:w="9631" w:type="dxa"/>
            <w:shd w:val="pct5" w:color="auto" w:fill="auto"/>
          </w:tcPr>
          <w:p w14:paraId="358D5380" w14:textId="77777777" w:rsidR="00F07D33" w:rsidRPr="003643FC" w:rsidRDefault="00F07D33" w:rsidP="00E077FA">
            <w:pPr>
              <w:overflowPunct w:val="0"/>
              <w:autoSpaceDE w:val="0"/>
              <w:autoSpaceDN w:val="0"/>
              <w:adjustRightInd w:val="0"/>
              <w:spacing w:after="0"/>
              <w:ind w:left="568" w:hanging="284"/>
              <w:textAlignment w:val="baseline"/>
              <w:rPr>
                <w:sz w:val="18"/>
                <w:lang w:eastAsia="en-GB"/>
              </w:rPr>
            </w:pPr>
            <w:r w:rsidRPr="003643FC">
              <w:rPr>
                <w:sz w:val="18"/>
                <w:highlight w:val="yellow"/>
                <w:lang w:eastAsia="en-GB"/>
              </w:rPr>
              <w:t>7a.</w:t>
            </w:r>
            <w:r w:rsidRPr="003643FC">
              <w:rPr>
                <w:sz w:val="18"/>
                <w:highlight w:val="yellow"/>
                <w:lang w:eastAsia="en-GB"/>
              </w:rPr>
              <w:tab/>
              <w:t>If the MBS Session is active, the NG-RAN configures radio resources for MBS session.</w:t>
            </w:r>
          </w:p>
          <w:p w14:paraId="09C9259A" w14:textId="77777777" w:rsidR="00F07D33" w:rsidRPr="003643FC" w:rsidRDefault="00F07D33" w:rsidP="00E077FA">
            <w:pPr>
              <w:overflowPunct w:val="0"/>
              <w:autoSpaceDE w:val="0"/>
              <w:autoSpaceDN w:val="0"/>
              <w:adjustRightInd w:val="0"/>
              <w:spacing w:after="0"/>
              <w:ind w:left="568" w:hanging="284"/>
              <w:textAlignment w:val="baseline"/>
              <w:rPr>
                <w:rFonts w:eastAsiaTheme="minorEastAsia"/>
                <w:lang w:eastAsia="zh-CN"/>
              </w:rPr>
            </w:pPr>
            <w:r w:rsidRPr="003643FC">
              <w:rPr>
                <w:sz w:val="18"/>
                <w:lang w:eastAsia="en-GB"/>
              </w:rPr>
              <w:t>8.</w:t>
            </w:r>
            <w:r w:rsidRPr="003643FC">
              <w:rPr>
                <w:rFonts w:hint="eastAsia"/>
                <w:sz w:val="18"/>
                <w:lang w:eastAsia="zh-CN"/>
              </w:rPr>
              <w:tab/>
            </w:r>
            <w:r w:rsidRPr="003643FC">
              <w:rPr>
                <w:sz w:val="18"/>
                <w:lang w:eastAsia="en-GB"/>
              </w:rPr>
              <w:t xml:space="preserve">If the MBS Session is active, the NG-RAN node </w:t>
            </w:r>
            <w:r w:rsidRPr="003643FC">
              <w:rPr>
                <w:rFonts w:hint="eastAsia"/>
                <w:sz w:val="18"/>
                <w:lang w:eastAsia="zh-CN"/>
              </w:rPr>
              <w:t>performs</w:t>
            </w:r>
            <w:r w:rsidRPr="003643FC">
              <w:rPr>
                <w:sz w:val="18"/>
                <w:lang w:eastAsia="en-GB"/>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lang w:eastAsia="en-GB"/>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lang w:eastAsia="en-GB"/>
              </w:rPr>
              <w:t>As part of the AN specific signalling exchange, the N1 SM container (PDU Session Modification Command)</w:t>
            </w:r>
            <w:r w:rsidRPr="003643FC">
              <w:rPr>
                <w:rFonts w:hint="eastAsia"/>
                <w:sz w:val="18"/>
                <w:lang w:eastAsia="zh-CN"/>
              </w:rPr>
              <w:t xml:space="preserve"> </w:t>
            </w:r>
            <w:r w:rsidRPr="003643FC">
              <w:rPr>
                <w:sz w:val="18"/>
                <w:lang w:eastAsia="en-GB"/>
              </w:rPr>
              <w:t>is provided to the UE.</w:t>
            </w:r>
          </w:p>
        </w:tc>
      </w:tr>
    </w:tbl>
    <w:p w14:paraId="11E52D66" w14:textId="77777777" w:rsidR="00F07D33" w:rsidRDefault="00F07D33" w:rsidP="00F07D33">
      <w:pPr>
        <w:spacing w:before="60"/>
      </w:pPr>
      <w:r>
        <w:t>Wh</w:t>
      </w:r>
      <w:r w:rsidRPr="00D41B89">
        <w:rPr>
          <w:rFonts w:hint="eastAsia"/>
        </w:rPr>
        <w:t>i</w:t>
      </w:r>
      <w:r>
        <w:t xml:space="preserve">le for the first joined UE </w:t>
      </w:r>
      <w:r w:rsidRPr="002B4FF0">
        <w:t xml:space="preserve">for inactive session </w:t>
      </w:r>
      <w:r>
        <w:t>or active session which has no d</w:t>
      </w:r>
      <w:r w:rsidRPr="00815FB9">
        <w:t>ata for a period of time</w:t>
      </w:r>
      <w:r>
        <w:t xml:space="preserve">, the NG-RAN will not be able to configure the MRB for the involved UEs as it is unable to configure the </w:t>
      </w:r>
      <w:proofErr w:type="spellStart"/>
      <w:r w:rsidR="00777033">
        <w:rPr>
          <w:rFonts w:eastAsia="宋体"/>
          <w:i/>
          <w:lang w:val="en-US" w:eastAsia="zh-CN"/>
        </w:rPr>
        <w:t>initialRX</w:t>
      </w:r>
      <w:proofErr w:type="spellEnd"/>
      <w:r w:rsidR="00777033">
        <w:rPr>
          <w:rFonts w:eastAsia="宋体"/>
          <w:i/>
          <w:lang w:val="en-US" w:eastAsia="zh-CN"/>
        </w:rPr>
        <w:t>-DELIV</w:t>
      </w:r>
      <w:r w:rsidRPr="0053643F">
        <w:rPr>
          <w:lang w:eastAsia="zh-CN"/>
        </w:rPr>
        <w:t xml:space="preserve"> </w:t>
      </w:r>
      <w:r w:rsidRPr="00F05C15">
        <w:rPr>
          <w:rFonts w:eastAsiaTheme="minorEastAsia"/>
          <w:lang w:eastAsia="zh-CN"/>
        </w:rPr>
        <w:t>IE</w:t>
      </w:r>
      <w:r>
        <w:t xml:space="preserve">. </w:t>
      </w:r>
    </w:p>
    <w:p w14:paraId="200B65F1" w14:textId="77777777" w:rsidR="004B6AC5" w:rsidRDefault="00F07D33" w:rsidP="004B6AC5">
      <w:pPr>
        <w:spacing w:before="60"/>
      </w:pPr>
      <w:r>
        <w:t xml:space="preserve">Based </w:t>
      </w:r>
      <w:r w:rsidRPr="003919BC">
        <w:t>on</w:t>
      </w:r>
      <w:r>
        <w:t xml:space="preserve"> the</w:t>
      </w:r>
      <w:r w:rsidRPr="003919BC">
        <w:t xml:space="preserve"> </w:t>
      </w:r>
      <w:r>
        <w:t>current design</w:t>
      </w:r>
      <w:r w:rsidRPr="003919BC">
        <w:t>,</w:t>
      </w:r>
      <w:r>
        <w:t xml:space="preserve"> the NG-RAN can only configure MRB to the UEs after receiving multicast data packets</w:t>
      </w:r>
      <w:r w:rsidR="00285554">
        <w:t xml:space="preserve">, or configure the MRB of </w:t>
      </w:r>
      <w:r w:rsidR="00285554" w:rsidRPr="00285554">
        <w:t>incorrect</w:t>
      </w:r>
      <w:r w:rsidR="00285554">
        <w:t xml:space="preserve"> PDCP state variable and then reconfigure the MRB of PDCP re-establishment with the</w:t>
      </w:r>
      <w:r w:rsidR="00285554" w:rsidRPr="00285554">
        <w:t xml:space="preserve"> </w:t>
      </w:r>
      <w:r w:rsidR="00285554">
        <w:t>s</w:t>
      </w:r>
      <w:r w:rsidR="00285554" w:rsidRPr="00285554">
        <w:t>ynchronized</w:t>
      </w:r>
      <w:r w:rsidR="00285554">
        <w:t xml:space="preserve"> PDCP state variable</w:t>
      </w:r>
      <w:r>
        <w:t xml:space="preserve">. </w:t>
      </w:r>
      <w:r w:rsidRPr="00815FB9">
        <w:t>As a result,</w:t>
      </w:r>
      <w:r>
        <w:t xml:space="preserve"> once the data comes, the NG-RAN cannot send the data directly and have to first configure</w:t>
      </w:r>
      <w:r w:rsidR="00285554">
        <w:t xml:space="preserve"> or reconfigure</w:t>
      </w:r>
      <w:r>
        <w:t xml:space="preserve"> the MRBs to the UE. </w:t>
      </w:r>
    </w:p>
    <w:p w14:paraId="705297C1" w14:textId="2AC855B7" w:rsidR="00F07D33" w:rsidRDefault="00F07D33" w:rsidP="004B6AC5">
      <w:pPr>
        <w:rPr>
          <w:rFonts w:eastAsia="宋体"/>
          <w:u w:val="single"/>
          <w:lang w:val="en-US" w:eastAsia="zh-CN"/>
        </w:rPr>
      </w:pPr>
      <w:r w:rsidRPr="00527E99">
        <w:rPr>
          <w:rFonts w:eastAsia="宋体"/>
          <w:b/>
          <w:u w:val="single"/>
          <w:lang w:val="en-US" w:eastAsia="zh-CN"/>
        </w:rPr>
        <w:lastRenderedPageBreak/>
        <w:t xml:space="preserve">Observation 1: </w:t>
      </w:r>
      <w:r w:rsidRPr="004B6AC5">
        <w:rPr>
          <w:rFonts w:eastAsia="宋体"/>
          <w:u w:val="single"/>
          <w:lang w:val="en-US" w:eastAsia="zh-CN"/>
        </w:rPr>
        <w:t xml:space="preserve">For the first joined UE for inactive session or active session which has no data for a period of time, the gNB will not be able to configure the MRB until data packets arrive. Once the data packets arrive, the gNB will not be able to send the data over radio directly but it has to first configure </w:t>
      </w:r>
      <w:r w:rsidR="00285554">
        <w:rPr>
          <w:rFonts w:eastAsia="宋体"/>
          <w:u w:val="single"/>
          <w:lang w:val="en-US" w:eastAsia="zh-CN"/>
        </w:rPr>
        <w:t xml:space="preserve">or reconfigure </w:t>
      </w:r>
      <w:r w:rsidRPr="004B6AC5">
        <w:rPr>
          <w:rFonts w:eastAsia="宋体"/>
          <w:u w:val="single"/>
          <w:lang w:val="en-US" w:eastAsia="zh-CN"/>
        </w:rPr>
        <w:t>the MRB to the UEs.</w:t>
      </w:r>
    </w:p>
    <w:p w14:paraId="7495406C" w14:textId="77777777" w:rsidR="00F07D33" w:rsidRPr="0053643F" w:rsidRDefault="00F07D33" w:rsidP="00F07D33">
      <w:pPr>
        <w:rPr>
          <w:rFonts w:eastAsia="宋体"/>
          <w:lang w:val="en-US" w:eastAsia="zh-CN"/>
        </w:rPr>
      </w:pPr>
      <w:r>
        <w:rPr>
          <w:rFonts w:eastAsia="宋体"/>
          <w:lang w:val="en-US" w:eastAsia="zh-CN"/>
        </w:rPr>
        <w:t xml:space="preserve">In the RAN2#119 meeting, there were some agreements about </w:t>
      </w:r>
      <w:r w:rsidRPr="001C7A1B">
        <w:rPr>
          <w:rFonts w:eastAsia="宋体"/>
          <w:lang w:val="en-US" w:eastAsia="zh-CN"/>
        </w:rPr>
        <w:t>configuration of initial value of RX_DELIV</w:t>
      </w:r>
      <w:r>
        <w:rPr>
          <w:rFonts w:eastAsia="宋体"/>
          <w:lang w:val="en-US" w:eastAsia="zh-CN"/>
        </w:rPr>
        <w:t>:</w:t>
      </w:r>
    </w:p>
    <w:tbl>
      <w:tblPr>
        <w:tblStyle w:val="TableGrid"/>
        <w:tblW w:w="0" w:type="auto"/>
        <w:tblLook w:val="04A0" w:firstRow="1" w:lastRow="0" w:firstColumn="1" w:lastColumn="0" w:noHBand="0" w:noVBand="1"/>
      </w:tblPr>
      <w:tblGrid>
        <w:gridCol w:w="9631"/>
      </w:tblGrid>
      <w:tr w:rsidR="00F07D33" w14:paraId="391A5C56" w14:textId="77777777" w:rsidTr="00E077FA">
        <w:tc>
          <w:tcPr>
            <w:tcW w:w="9631" w:type="dxa"/>
          </w:tcPr>
          <w:p w14:paraId="1CD55B5C"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lang w:eastAsia="zh-CN"/>
              </w:rPr>
            </w:pPr>
            <w:proofErr w:type="spellStart"/>
            <w:r w:rsidRPr="0053643F">
              <w:rPr>
                <w:sz w:val="16"/>
                <w:lang w:eastAsia="zh-CN"/>
              </w:rPr>
              <w:t>multicastHFN-AndRefSN</w:t>
            </w:r>
            <w:proofErr w:type="spellEnd"/>
            <w:r w:rsidRPr="0053643F">
              <w:rPr>
                <w:sz w:val="16"/>
                <w:lang w:eastAsia="zh-CN"/>
              </w:rPr>
              <w:t xml:space="preserve"> is renamed to </w:t>
            </w:r>
            <w:proofErr w:type="spellStart"/>
            <w:r w:rsidRPr="0053643F">
              <w:rPr>
                <w:sz w:val="16"/>
                <w:lang w:eastAsia="zh-CN"/>
              </w:rPr>
              <w:t>initialRXDELIV</w:t>
            </w:r>
            <w:proofErr w:type="spellEnd"/>
            <w:r w:rsidRPr="0053643F">
              <w:rPr>
                <w:sz w:val="16"/>
                <w:lang w:eastAsia="zh-CN"/>
              </w:rPr>
              <w:t xml:space="preserve"> and update the corresponding description to ‘Indicates an initial value of RX_DELIV for multicast MRB PDCP window initialization as specified in TS 38.323 [5].’. [8] [9] [12]</w:t>
            </w:r>
          </w:p>
          <w:p w14:paraId="401E9018" w14:textId="77777777" w:rsidR="00F07D33" w:rsidRPr="004A2FF2" w:rsidRDefault="00F07D33" w:rsidP="00E077FA">
            <w:pPr>
              <w:pStyle w:val="Agreement"/>
              <w:tabs>
                <w:tab w:val="clear" w:pos="9990"/>
              </w:tabs>
              <w:overflowPunct/>
              <w:autoSpaceDE/>
              <w:autoSpaceDN/>
              <w:adjustRightInd/>
              <w:spacing w:before="0"/>
              <w:ind w:left="425" w:hanging="425"/>
              <w:textAlignment w:val="auto"/>
              <w:rPr>
                <w:sz w:val="16"/>
                <w:lang w:eastAsia="zh-CN"/>
              </w:rPr>
            </w:pPr>
            <w:r w:rsidRPr="004A2FF2">
              <w:rPr>
                <w:sz w:val="16"/>
                <w:lang w:eastAsia="zh-CN"/>
              </w:rPr>
              <w:t>Add to section 16.10 (e.g. 16.10.5.3.2) in TS 38.300 a sentence saying: “For MRBs, PDCP can either be re-established or remain as it is.” [8]</w:t>
            </w:r>
          </w:p>
          <w:p w14:paraId="6F8AC0FB"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rPr>
            </w:pPr>
            <w:r w:rsidRPr="0053643F">
              <w:rPr>
                <w:sz w:val="16"/>
              </w:rPr>
              <w:t>Allow configuration of initial value of RX_DELIV also when PDCP is re-established for UM MRB. FFS AM MRB, if a fix is needed</w:t>
            </w:r>
          </w:p>
        </w:tc>
      </w:tr>
    </w:tbl>
    <w:p w14:paraId="43553286" w14:textId="77777777" w:rsidR="00C266BB" w:rsidRDefault="00C266BB" w:rsidP="00F07D33">
      <w:pPr>
        <w:spacing w:before="180"/>
        <w:rPr>
          <w:rFonts w:eastAsia="宋体"/>
          <w:lang w:val="en-US" w:eastAsia="zh-CN"/>
        </w:rPr>
      </w:pPr>
      <w:r>
        <w:rPr>
          <w:rFonts w:eastAsia="宋体"/>
          <w:lang w:val="en-US" w:eastAsia="zh-CN"/>
        </w:rPr>
        <w:t>In the RAN2#1</w:t>
      </w:r>
      <w:r w:rsidR="00AE61B4">
        <w:rPr>
          <w:rFonts w:eastAsia="宋体"/>
          <w:lang w:val="en-US" w:eastAsia="zh-CN"/>
        </w:rPr>
        <w:t>20</w:t>
      </w:r>
      <w:r>
        <w:rPr>
          <w:rFonts w:eastAsia="宋体"/>
          <w:lang w:val="en-US" w:eastAsia="zh-CN"/>
        </w:rPr>
        <w:t xml:space="preserve"> </w:t>
      </w:r>
      <w:r>
        <w:rPr>
          <w:rFonts w:eastAsia="宋体" w:hint="eastAsia"/>
          <w:lang w:val="en-US" w:eastAsia="zh-CN"/>
        </w:rPr>
        <w:t>meeting,</w:t>
      </w:r>
      <w:r>
        <w:rPr>
          <w:rFonts w:eastAsia="宋体"/>
          <w:lang w:val="en-US" w:eastAsia="zh-CN"/>
        </w:rPr>
        <w:t xml:space="preserve"> there w</w:t>
      </w:r>
      <w:r w:rsidR="00072770">
        <w:rPr>
          <w:rFonts w:eastAsia="宋体"/>
          <w:lang w:val="en-US" w:eastAsia="zh-CN"/>
        </w:rPr>
        <w:t xml:space="preserve">as further agreement about </w:t>
      </w:r>
      <w:r w:rsidR="00CB7845">
        <w:rPr>
          <w:rFonts w:eastAsia="宋体"/>
          <w:lang w:val="en-US" w:eastAsia="zh-CN"/>
        </w:rPr>
        <w:t>PDCP</w:t>
      </w:r>
      <w:r w:rsidR="00AE61B4">
        <w:rPr>
          <w:rFonts w:eastAsia="宋体"/>
          <w:lang w:val="en-US" w:eastAsia="zh-CN"/>
        </w:rPr>
        <w:t xml:space="preserve"> re-establishment</w:t>
      </w:r>
      <w:r w:rsidR="00CB7845">
        <w:rPr>
          <w:rFonts w:eastAsia="宋体"/>
          <w:lang w:val="en-US" w:eastAsia="zh-CN"/>
        </w:rPr>
        <w:t>:</w:t>
      </w:r>
    </w:p>
    <w:tbl>
      <w:tblPr>
        <w:tblStyle w:val="TableGrid"/>
        <w:tblW w:w="0" w:type="auto"/>
        <w:tblLook w:val="04A0" w:firstRow="1" w:lastRow="0" w:firstColumn="1" w:lastColumn="0" w:noHBand="0" w:noVBand="1"/>
      </w:tblPr>
      <w:tblGrid>
        <w:gridCol w:w="9631"/>
      </w:tblGrid>
      <w:tr w:rsidR="002F781D" w14:paraId="26CDEA90" w14:textId="77777777" w:rsidTr="002F781D">
        <w:tc>
          <w:tcPr>
            <w:tcW w:w="9631" w:type="dxa"/>
          </w:tcPr>
          <w:p w14:paraId="36800C02" w14:textId="77777777" w:rsidR="00AE61B4" w:rsidRPr="00AE61B4" w:rsidRDefault="00AE61B4" w:rsidP="00AE61B4">
            <w:pPr>
              <w:pStyle w:val="Agreement"/>
              <w:tabs>
                <w:tab w:val="clear" w:pos="9990"/>
              </w:tabs>
              <w:overflowPunct/>
              <w:autoSpaceDE/>
              <w:autoSpaceDN/>
              <w:adjustRightInd/>
              <w:spacing w:before="0"/>
              <w:ind w:left="425" w:hanging="425"/>
              <w:textAlignment w:val="auto"/>
              <w:rPr>
                <w:sz w:val="16"/>
              </w:rPr>
            </w:pPr>
            <w:r w:rsidRPr="00AE61B4">
              <w:rPr>
                <w:sz w:val="16"/>
              </w:rPr>
              <w:t xml:space="preserve">Make initialisation of RX_NEXT and RX_DELIV for AM MRB during PDCP re-establishment optional and configurable such that they are initialised only if </w:t>
            </w:r>
            <w:proofErr w:type="spellStart"/>
            <w:r w:rsidRPr="00AE61B4">
              <w:rPr>
                <w:sz w:val="16"/>
              </w:rPr>
              <w:t>initialRX</w:t>
            </w:r>
            <w:proofErr w:type="spellEnd"/>
            <w:r w:rsidRPr="00AE61B4">
              <w:rPr>
                <w:sz w:val="16"/>
              </w:rPr>
              <w:t>-DELIV is provided by upper layers TS 38.331.</w:t>
            </w:r>
          </w:p>
          <w:p w14:paraId="69596D95" w14:textId="77777777" w:rsidR="002F781D" w:rsidRPr="001E0755" w:rsidRDefault="00AE61B4" w:rsidP="001E0755">
            <w:pPr>
              <w:pStyle w:val="Agreement"/>
              <w:tabs>
                <w:tab w:val="clear" w:pos="9990"/>
              </w:tabs>
              <w:overflowPunct/>
              <w:autoSpaceDE/>
              <w:autoSpaceDN/>
              <w:adjustRightInd/>
              <w:spacing w:before="0"/>
              <w:ind w:left="425" w:hanging="425"/>
              <w:textAlignment w:val="auto"/>
              <w:rPr>
                <w:sz w:val="16"/>
              </w:rPr>
            </w:pPr>
            <w:r w:rsidRPr="00AE61B4">
              <w:rPr>
                <w:sz w:val="16"/>
              </w:rPr>
              <w:t>Make it optional and configurable also for UM MRB.</w:t>
            </w:r>
          </w:p>
        </w:tc>
      </w:tr>
    </w:tbl>
    <w:p w14:paraId="44AC4C56" w14:textId="77777777" w:rsidR="00F07D33" w:rsidRPr="001E0755" w:rsidRDefault="00F07D33" w:rsidP="00F07D33">
      <w:pPr>
        <w:spacing w:before="120" w:after="0"/>
        <w:rPr>
          <w:rFonts w:eastAsia="宋体"/>
          <w:lang w:val="en-US" w:eastAsia="zh-CN"/>
        </w:rPr>
      </w:pPr>
      <w:r w:rsidRPr="001E0755">
        <w:rPr>
          <w:rFonts w:eastAsia="宋体"/>
          <w:lang w:val="en-US" w:eastAsia="zh-CN"/>
        </w:rPr>
        <w:t xml:space="preserve">According to the agreements from RAN2, the </w:t>
      </w:r>
      <w:proofErr w:type="spellStart"/>
      <w:r w:rsidR="00777033" w:rsidRPr="001E0755">
        <w:rPr>
          <w:rFonts w:eastAsia="宋体"/>
          <w:i/>
          <w:lang w:val="en-US" w:eastAsia="zh-CN"/>
        </w:rPr>
        <w:t>initialRX</w:t>
      </w:r>
      <w:proofErr w:type="spellEnd"/>
      <w:r w:rsidR="00777033" w:rsidRPr="001E0755">
        <w:rPr>
          <w:rFonts w:eastAsia="宋体"/>
          <w:i/>
          <w:lang w:val="en-US" w:eastAsia="zh-CN"/>
        </w:rPr>
        <w:t>-DELIV</w:t>
      </w:r>
      <w:r w:rsidRPr="001E0755">
        <w:rPr>
          <w:rFonts w:eastAsia="宋体"/>
          <w:lang w:val="en-US" w:eastAsia="zh-CN"/>
        </w:rPr>
        <w:t xml:space="preserve"> IE is still mandatory present in case of multicast MRB setup, not </w:t>
      </w:r>
      <w:r w:rsidRPr="001E0755">
        <w:rPr>
          <w:rFonts w:eastAsia="宋体"/>
          <w:lang w:eastAsia="zh-CN"/>
        </w:rPr>
        <w:t>optional to avoid NBC change.</w:t>
      </w:r>
      <w:r w:rsidRPr="001E0755">
        <w:rPr>
          <w:rFonts w:eastAsia="宋体"/>
          <w:lang w:val="en-US" w:eastAsia="zh-CN"/>
        </w:rPr>
        <w:t xml:space="preserve"> </w:t>
      </w:r>
      <w:r w:rsidR="001E0755">
        <w:rPr>
          <w:rFonts w:eastAsia="宋体"/>
          <w:lang w:val="en-US" w:eastAsia="zh-CN"/>
        </w:rPr>
        <w:t xml:space="preserve">That’s to say that </w:t>
      </w:r>
      <w:r w:rsidRPr="001E0755">
        <w:rPr>
          <w:rFonts w:eastAsia="宋体"/>
          <w:lang w:val="en-US" w:eastAsia="zh-CN"/>
        </w:rPr>
        <w:t xml:space="preserve">the PDCP variable value cannot be absent nor updated </w:t>
      </w:r>
      <w:r w:rsidR="00FA1E19" w:rsidRPr="00FA1E19">
        <w:rPr>
          <w:rFonts w:eastAsia="宋体"/>
          <w:lang w:val="en-US" w:eastAsia="zh-CN"/>
        </w:rPr>
        <w:t>automatic</w:t>
      </w:r>
      <w:r w:rsidR="00FA1E19">
        <w:rPr>
          <w:rFonts w:eastAsia="宋体"/>
          <w:lang w:val="en-US" w:eastAsia="zh-CN"/>
        </w:rPr>
        <w:t>ally</w:t>
      </w:r>
      <w:r w:rsidR="001E0755">
        <w:rPr>
          <w:rFonts w:eastAsia="宋体"/>
          <w:lang w:val="en-US" w:eastAsia="zh-CN"/>
        </w:rPr>
        <w:t xml:space="preserve"> </w:t>
      </w:r>
      <w:r w:rsidRPr="001E0755">
        <w:rPr>
          <w:rFonts w:eastAsia="宋体"/>
          <w:lang w:val="en-US" w:eastAsia="zh-CN"/>
        </w:rPr>
        <w:t xml:space="preserve">later </w:t>
      </w:r>
      <w:r w:rsidR="001E0755">
        <w:rPr>
          <w:rFonts w:eastAsia="宋体"/>
          <w:lang w:val="en-US" w:eastAsia="zh-CN"/>
        </w:rPr>
        <w:t>f</w:t>
      </w:r>
      <w:r w:rsidR="001E0755" w:rsidRPr="001E0755">
        <w:rPr>
          <w:rFonts w:eastAsia="宋体"/>
          <w:lang w:val="en-US" w:eastAsia="zh-CN"/>
        </w:rPr>
        <w:t>or a newly setup MRB</w:t>
      </w:r>
      <w:r w:rsidRPr="001E0755">
        <w:rPr>
          <w:rFonts w:eastAsia="宋体"/>
          <w:lang w:val="en-US" w:eastAsia="zh-CN"/>
        </w:rPr>
        <w:t xml:space="preserve">. </w:t>
      </w:r>
      <w:r w:rsidR="00FA1E19">
        <w:rPr>
          <w:rFonts w:eastAsia="宋体"/>
          <w:lang w:val="en-US" w:eastAsia="zh-CN"/>
        </w:rPr>
        <w:t xml:space="preserve">In addition, RAN2 has agreed to make the </w:t>
      </w:r>
      <w:r w:rsidR="00FA1E19" w:rsidRPr="00FA1E19">
        <w:rPr>
          <w:rFonts w:eastAsia="宋体"/>
          <w:lang w:val="en-US" w:eastAsia="zh-CN"/>
        </w:rPr>
        <w:t xml:space="preserve">RX_DELIV configurable for </w:t>
      </w:r>
      <w:r w:rsidR="00FA1E19">
        <w:rPr>
          <w:rFonts w:eastAsia="宋体" w:hint="eastAsia"/>
          <w:lang w:val="en-US" w:eastAsia="zh-CN"/>
        </w:rPr>
        <w:t>PDCP</w:t>
      </w:r>
      <w:r w:rsidR="00FA1E19">
        <w:rPr>
          <w:rFonts w:eastAsia="宋体"/>
          <w:lang w:val="en-US" w:eastAsia="zh-CN"/>
        </w:rPr>
        <w:t xml:space="preserve"> </w:t>
      </w:r>
      <w:r w:rsidR="00FA1E19">
        <w:rPr>
          <w:rFonts w:eastAsia="宋体" w:hint="eastAsia"/>
          <w:lang w:val="en-US" w:eastAsia="zh-CN"/>
        </w:rPr>
        <w:t>r</w:t>
      </w:r>
      <w:r w:rsidR="00FA1E19">
        <w:rPr>
          <w:rFonts w:eastAsia="宋体"/>
          <w:lang w:val="en-US" w:eastAsia="zh-CN"/>
        </w:rPr>
        <w:t>e-establishment</w:t>
      </w:r>
      <w:r w:rsidR="00FA1E19" w:rsidRPr="00FA1E19">
        <w:rPr>
          <w:rFonts w:eastAsia="宋体"/>
          <w:lang w:val="en-US" w:eastAsia="zh-CN"/>
        </w:rPr>
        <w:t xml:space="preserve"> </w:t>
      </w:r>
      <w:r w:rsidR="00FA1E19">
        <w:rPr>
          <w:rFonts w:eastAsia="宋体"/>
          <w:lang w:val="en-US" w:eastAsia="zh-CN"/>
        </w:rPr>
        <w:t xml:space="preserve">of </w:t>
      </w:r>
      <w:r w:rsidR="00FA1E19" w:rsidRPr="00FA1E19">
        <w:rPr>
          <w:rFonts w:eastAsia="宋体"/>
          <w:lang w:val="en-US" w:eastAsia="zh-CN"/>
        </w:rPr>
        <w:t>multicast MRB</w:t>
      </w:r>
      <w:r w:rsidR="00FA1E19">
        <w:rPr>
          <w:rFonts w:eastAsia="宋体"/>
          <w:lang w:val="en-US" w:eastAsia="zh-CN"/>
        </w:rPr>
        <w:t xml:space="preserve">, i.e. the </w:t>
      </w:r>
      <w:proofErr w:type="spellStart"/>
      <w:r w:rsidR="00FA1E19">
        <w:rPr>
          <w:rFonts w:eastAsia="宋体" w:hint="eastAsia"/>
          <w:lang w:val="en-US" w:eastAsia="zh-CN"/>
        </w:rPr>
        <w:t>gNB</w:t>
      </w:r>
      <w:proofErr w:type="spellEnd"/>
      <w:r w:rsidR="00FA1E19">
        <w:rPr>
          <w:rFonts w:eastAsia="宋体"/>
          <w:lang w:val="en-US" w:eastAsia="zh-CN"/>
        </w:rPr>
        <w:t xml:space="preserve"> </w:t>
      </w:r>
      <w:r w:rsidR="00FA1E19">
        <w:rPr>
          <w:rFonts w:eastAsia="宋体" w:hint="eastAsia"/>
          <w:lang w:val="en-US" w:eastAsia="zh-CN"/>
        </w:rPr>
        <w:t>c</w:t>
      </w:r>
      <w:r w:rsidR="00FA1E19">
        <w:rPr>
          <w:rFonts w:eastAsia="宋体"/>
          <w:lang w:val="en-US" w:eastAsia="zh-CN"/>
        </w:rPr>
        <w:t>an update the PDCP state variables through PDCP re-establishment</w:t>
      </w:r>
      <w:r w:rsidR="00FA1E19" w:rsidRPr="00FA1E19">
        <w:rPr>
          <w:rFonts w:eastAsia="宋体"/>
          <w:lang w:val="en-US" w:eastAsia="zh-CN"/>
        </w:rPr>
        <w:t>.</w:t>
      </w:r>
      <w:r w:rsidR="00FA1E19">
        <w:rPr>
          <w:rFonts w:eastAsia="宋体"/>
          <w:lang w:val="en-US" w:eastAsia="zh-CN"/>
        </w:rPr>
        <w:t xml:space="preserve"> However, it still doesn’t solve the delay issue, since anyway the </w:t>
      </w:r>
      <w:proofErr w:type="spellStart"/>
      <w:r w:rsidR="00FA1E19">
        <w:rPr>
          <w:rFonts w:eastAsia="宋体"/>
          <w:lang w:val="en-US" w:eastAsia="zh-CN"/>
        </w:rPr>
        <w:t>gNB</w:t>
      </w:r>
      <w:proofErr w:type="spellEnd"/>
      <w:r w:rsidR="00FA1E19">
        <w:rPr>
          <w:rFonts w:eastAsia="宋体"/>
          <w:lang w:val="en-US" w:eastAsia="zh-CN"/>
        </w:rPr>
        <w:t xml:space="preserve"> shall send RRC reconfiguration</w:t>
      </w:r>
      <w:r w:rsidR="00DB4757">
        <w:rPr>
          <w:rFonts w:eastAsia="宋体"/>
          <w:lang w:val="en-US" w:eastAsia="zh-CN"/>
        </w:rPr>
        <w:t xml:space="preserve"> </w:t>
      </w:r>
      <w:r w:rsidR="00DB4757">
        <w:rPr>
          <w:rFonts w:eastAsia="宋体" w:hint="eastAsia"/>
          <w:lang w:val="en-US" w:eastAsia="zh-CN"/>
        </w:rPr>
        <w:t>t</w:t>
      </w:r>
      <w:r w:rsidR="00DB4757">
        <w:rPr>
          <w:rFonts w:eastAsia="宋体"/>
          <w:lang w:val="en-US" w:eastAsia="zh-CN"/>
        </w:rPr>
        <w:t>o all the joined UE when receive the data of MRB.</w:t>
      </w:r>
    </w:p>
    <w:p w14:paraId="20F957A9" w14:textId="77777777" w:rsidR="00F07D33" w:rsidRDefault="00F07D33" w:rsidP="00F07D33">
      <w:pPr>
        <w:spacing w:before="120" w:after="0"/>
        <w:rPr>
          <w:rFonts w:eastAsia="宋体"/>
          <w:u w:val="single"/>
          <w:lang w:val="en-US" w:eastAsia="zh-CN"/>
        </w:rPr>
      </w:pPr>
      <w:r w:rsidRPr="00527E99">
        <w:rPr>
          <w:rFonts w:eastAsia="宋体"/>
          <w:b/>
          <w:u w:val="single"/>
          <w:lang w:val="en-US" w:eastAsia="zh-CN"/>
        </w:rPr>
        <w:t xml:space="preserve">Observation 2: </w:t>
      </w:r>
      <w:r w:rsidRPr="004B6AC5">
        <w:rPr>
          <w:rFonts w:eastAsia="宋体" w:hint="eastAsia"/>
          <w:u w:val="single"/>
          <w:lang w:val="en-US" w:eastAsia="zh-CN"/>
        </w:rPr>
        <w:t>T</w:t>
      </w:r>
      <w:r w:rsidRPr="004B6AC5">
        <w:rPr>
          <w:rFonts w:eastAsia="宋体"/>
          <w:u w:val="single"/>
          <w:lang w:val="en-US" w:eastAsia="zh-CN"/>
        </w:rPr>
        <w:t>he initial value of RX_DELIV for MRB</w:t>
      </w:r>
      <w:r w:rsidR="00DB4757">
        <w:rPr>
          <w:rFonts w:eastAsia="宋体"/>
          <w:u w:val="single"/>
          <w:lang w:val="en-US" w:eastAsia="zh-CN"/>
        </w:rPr>
        <w:t xml:space="preserve"> still</w:t>
      </w:r>
      <w:r w:rsidRPr="004B6AC5">
        <w:rPr>
          <w:rFonts w:eastAsia="宋体"/>
          <w:u w:val="single"/>
          <w:lang w:val="en-US" w:eastAsia="zh-CN"/>
        </w:rPr>
        <w:t xml:space="preserve"> cannot be </w:t>
      </w:r>
      <w:r w:rsidR="00DB4757">
        <w:rPr>
          <w:rFonts w:eastAsia="宋体"/>
          <w:u w:val="single"/>
          <w:lang w:val="en-US" w:eastAsia="zh-CN"/>
        </w:rPr>
        <w:t xml:space="preserve">absent for a newly MRB </w:t>
      </w:r>
      <w:r w:rsidRPr="004B6AC5">
        <w:rPr>
          <w:rFonts w:eastAsia="宋体"/>
          <w:u w:val="single"/>
          <w:lang w:val="en-US" w:eastAsia="zh-CN"/>
        </w:rPr>
        <w:t>based on RAN2 progress</w:t>
      </w:r>
      <w:r w:rsidRPr="004B6AC5">
        <w:rPr>
          <w:rFonts w:eastAsia="宋体" w:hint="eastAsia"/>
          <w:u w:val="single"/>
          <w:lang w:val="en-US" w:eastAsia="zh-CN"/>
        </w:rPr>
        <w:t>.</w:t>
      </w:r>
    </w:p>
    <w:p w14:paraId="18A4AEC3" w14:textId="77777777" w:rsidR="00DB4757" w:rsidRDefault="00DB4757" w:rsidP="00F07D33">
      <w:pPr>
        <w:spacing w:before="120" w:after="0"/>
        <w:rPr>
          <w:rFonts w:eastAsia="宋体"/>
          <w:lang w:val="en-US" w:eastAsia="zh-CN"/>
        </w:rPr>
      </w:pPr>
      <w:r>
        <w:rPr>
          <w:rFonts w:eastAsia="宋体"/>
          <w:lang w:val="en-US" w:eastAsia="zh-CN"/>
        </w:rPr>
        <w:t>In the last meeting, there was company propose to make</w:t>
      </w:r>
      <w:r w:rsidRPr="00DB4757">
        <w:rPr>
          <w:rFonts w:eastAsia="宋体"/>
          <w:lang w:val="en-US" w:eastAsia="zh-CN"/>
        </w:rPr>
        <w:t xml:space="preserve"> the </w:t>
      </w:r>
      <w:proofErr w:type="spellStart"/>
      <w:r w:rsidRPr="00DB4757">
        <w:rPr>
          <w:rFonts w:eastAsia="宋体"/>
          <w:lang w:val="en-US" w:eastAsia="zh-CN"/>
        </w:rPr>
        <w:t>gNB</w:t>
      </w:r>
      <w:proofErr w:type="spellEnd"/>
      <w:r w:rsidRPr="00DB4757">
        <w:rPr>
          <w:rFonts w:eastAsia="宋体"/>
          <w:lang w:val="en-US" w:eastAsia="zh-CN"/>
        </w:rPr>
        <w:t xml:space="preserve"> configure a fake value</w:t>
      </w:r>
      <w:r>
        <w:rPr>
          <w:rFonts w:eastAsia="宋体"/>
          <w:lang w:val="en-US" w:eastAsia="zh-CN"/>
        </w:rPr>
        <w:t xml:space="preserve"> first. Based on this,</w:t>
      </w:r>
      <w:r w:rsidRPr="00DB4757">
        <w:rPr>
          <w:rFonts w:eastAsia="宋体"/>
          <w:lang w:val="en-US" w:eastAsia="zh-CN"/>
        </w:rPr>
        <w:t xml:space="preserve"> </w:t>
      </w:r>
      <w:r>
        <w:rPr>
          <w:rFonts w:eastAsia="宋体"/>
          <w:lang w:val="en-US" w:eastAsia="zh-CN"/>
        </w:rPr>
        <w:t xml:space="preserve">when the data comes, the </w:t>
      </w:r>
      <w:proofErr w:type="spellStart"/>
      <w:r>
        <w:rPr>
          <w:rFonts w:eastAsia="宋体"/>
          <w:lang w:val="en-US" w:eastAsia="zh-CN"/>
        </w:rPr>
        <w:t>gNB</w:t>
      </w:r>
      <w:proofErr w:type="spellEnd"/>
      <w:r>
        <w:rPr>
          <w:rFonts w:eastAsia="宋体"/>
          <w:lang w:val="en-US" w:eastAsia="zh-CN"/>
        </w:rPr>
        <w:t xml:space="preserve"> may </w:t>
      </w:r>
      <w:proofErr w:type="gramStart"/>
      <w:r w:rsidR="00606126">
        <w:rPr>
          <w:rFonts w:eastAsia="宋体"/>
          <w:lang w:val="en-US" w:eastAsia="zh-CN"/>
        </w:rPr>
        <w:t>1)</w:t>
      </w:r>
      <w:r>
        <w:rPr>
          <w:rFonts w:eastAsia="宋体"/>
          <w:lang w:val="en-US" w:eastAsia="zh-CN"/>
        </w:rPr>
        <w:t>send</w:t>
      </w:r>
      <w:proofErr w:type="gramEnd"/>
      <w:r>
        <w:rPr>
          <w:rFonts w:eastAsia="宋体"/>
          <w:lang w:val="en-US" w:eastAsia="zh-CN"/>
        </w:rPr>
        <w:t xml:space="preserve"> the arriving data directly, or </w:t>
      </w:r>
      <w:r w:rsidR="00606126">
        <w:rPr>
          <w:rFonts w:eastAsia="宋体"/>
          <w:lang w:val="en-US" w:eastAsia="zh-CN"/>
        </w:rPr>
        <w:t>2)</w:t>
      </w:r>
      <w:r>
        <w:rPr>
          <w:rFonts w:eastAsia="宋体"/>
          <w:lang w:val="en-US" w:eastAsia="zh-CN"/>
        </w:rPr>
        <w:t xml:space="preserve">hold on the data before the reconfiguration successful. For first case, it is possible that the PDCP COUNT of the data </w:t>
      </w:r>
      <w:r w:rsidR="00606126" w:rsidRPr="003E3DAD">
        <w:rPr>
          <w:lang w:eastAsia="zh-CN"/>
        </w:rPr>
        <w:t>derived</w:t>
      </w:r>
      <w:r w:rsidR="00606126">
        <w:rPr>
          <w:lang w:eastAsia="zh-CN"/>
        </w:rPr>
        <w:t xml:space="preserve"> according to the fake RX_DELIV</w:t>
      </w:r>
      <w:r>
        <w:rPr>
          <w:rFonts w:eastAsia="宋体"/>
          <w:lang w:val="en-US" w:eastAsia="zh-CN"/>
        </w:rPr>
        <w:t xml:space="preserve"> is located outside the receiving window</w:t>
      </w:r>
      <w:r w:rsidR="00606126">
        <w:rPr>
          <w:rFonts w:eastAsia="宋体"/>
          <w:lang w:val="en-US" w:eastAsia="zh-CN"/>
        </w:rPr>
        <w:t>, which will cause the heavy data loss and the HFN de</w:t>
      </w:r>
      <w:r w:rsidR="00606126" w:rsidRPr="00606126">
        <w:rPr>
          <w:rFonts w:eastAsia="宋体"/>
          <w:lang w:val="en-US" w:eastAsia="zh-CN"/>
        </w:rPr>
        <w:t xml:space="preserve">synchronized between UE and </w:t>
      </w:r>
      <w:proofErr w:type="spellStart"/>
      <w:r w:rsidR="00606126" w:rsidRPr="00606126">
        <w:rPr>
          <w:rFonts w:eastAsia="宋体"/>
          <w:lang w:val="en-US" w:eastAsia="zh-CN"/>
        </w:rPr>
        <w:t>gNB</w:t>
      </w:r>
      <w:proofErr w:type="spellEnd"/>
      <w:r w:rsidR="00606126">
        <w:rPr>
          <w:rFonts w:eastAsia="宋体"/>
          <w:lang w:val="en-US" w:eastAsia="zh-CN"/>
        </w:rPr>
        <w:t>. For second case, the large number of reconfiguration message and the delay after the data comes cannot be avoid anyway.</w:t>
      </w:r>
    </w:p>
    <w:p w14:paraId="00D12372" w14:textId="77777777" w:rsidR="00606126" w:rsidRDefault="00606126" w:rsidP="00606126">
      <w:pPr>
        <w:spacing w:before="120" w:after="0"/>
        <w:rPr>
          <w:rFonts w:eastAsia="宋体"/>
          <w:u w:val="single"/>
          <w:lang w:val="en-US" w:eastAsia="zh-CN"/>
        </w:rPr>
      </w:pPr>
      <w:r w:rsidRPr="00527E99">
        <w:rPr>
          <w:rFonts w:eastAsia="宋体"/>
          <w:b/>
          <w:u w:val="single"/>
          <w:lang w:val="en-US" w:eastAsia="zh-CN"/>
        </w:rPr>
        <w:t>Observation 3:</w:t>
      </w:r>
      <w:r w:rsidRPr="004B6AC5">
        <w:rPr>
          <w:rFonts w:eastAsia="宋体"/>
          <w:u w:val="single"/>
          <w:lang w:val="en-US" w:eastAsia="zh-CN"/>
        </w:rPr>
        <w:t xml:space="preserve"> </w:t>
      </w:r>
      <w:r w:rsidRPr="004B6AC5">
        <w:rPr>
          <w:rFonts w:eastAsia="宋体" w:hint="eastAsia"/>
          <w:u w:val="single"/>
          <w:lang w:val="en-US" w:eastAsia="zh-CN"/>
        </w:rPr>
        <w:t>T</w:t>
      </w:r>
      <w:r w:rsidRPr="004B6AC5">
        <w:rPr>
          <w:rFonts w:eastAsia="宋体"/>
          <w:u w:val="single"/>
          <w:lang w:val="en-US" w:eastAsia="zh-CN"/>
        </w:rPr>
        <w:t xml:space="preserve">he </w:t>
      </w:r>
      <w:r>
        <w:rPr>
          <w:rFonts w:eastAsia="宋体"/>
          <w:u w:val="single"/>
          <w:lang w:val="en-US" w:eastAsia="zh-CN"/>
        </w:rPr>
        <w:t xml:space="preserve">solution that the </w:t>
      </w:r>
      <w:proofErr w:type="spellStart"/>
      <w:r>
        <w:rPr>
          <w:rFonts w:eastAsia="宋体"/>
          <w:u w:val="single"/>
          <w:lang w:val="en-US" w:eastAsia="zh-CN"/>
        </w:rPr>
        <w:t>gNB</w:t>
      </w:r>
      <w:proofErr w:type="spellEnd"/>
      <w:r>
        <w:rPr>
          <w:rFonts w:eastAsia="宋体"/>
          <w:u w:val="single"/>
          <w:lang w:val="en-US" w:eastAsia="zh-CN"/>
        </w:rPr>
        <w:t xml:space="preserve"> configure the new MRB with an incorrect </w:t>
      </w:r>
      <w:r w:rsidRPr="004B6AC5">
        <w:rPr>
          <w:rFonts w:eastAsia="宋体"/>
          <w:u w:val="single"/>
          <w:lang w:val="en-US" w:eastAsia="zh-CN"/>
        </w:rPr>
        <w:t>initial value</w:t>
      </w:r>
      <w:r>
        <w:rPr>
          <w:rFonts w:eastAsia="宋体"/>
          <w:u w:val="single"/>
          <w:lang w:val="en-US" w:eastAsia="zh-CN"/>
        </w:rPr>
        <w:t xml:space="preserve"> of RX_DELIV cannot work</w:t>
      </w:r>
      <w:r w:rsidRPr="004B6AC5">
        <w:rPr>
          <w:rFonts w:eastAsia="宋体" w:hint="eastAsia"/>
          <w:u w:val="single"/>
          <w:lang w:val="en-US" w:eastAsia="zh-CN"/>
        </w:rPr>
        <w:t>.</w:t>
      </w:r>
    </w:p>
    <w:p w14:paraId="7E9D7657" w14:textId="77777777" w:rsidR="004418A4" w:rsidRDefault="00C57454" w:rsidP="00C57454">
      <w:pPr>
        <w:spacing w:before="60"/>
      </w:pPr>
      <w:r w:rsidRPr="00833AB0">
        <w:rPr>
          <w:rFonts w:hint="eastAsia"/>
        </w:rPr>
        <w:t>I</w:t>
      </w:r>
      <w:r w:rsidRPr="00833AB0">
        <w:t xml:space="preserve">n RAN3#118 meeting, </w:t>
      </w:r>
      <w:r>
        <w:t xml:space="preserve">RAN3 sent a LS to RAN2 on </w:t>
      </w:r>
      <w:r w:rsidRPr="00C57454">
        <w:t>potential de-synchronisation of a multicast MRB’s PDCP HFN and SN</w:t>
      </w:r>
      <w:r>
        <w:t xml:space="preserve"> in [1], with several questions related to issues under such circumstances. </w:t>
      </w:r>
    </w:p>
    <w:tbl>
      <w:tblPr>
        <w:tblStyle w:val="TableGrid"/>
        <w:tblW w:w="0" w:type="auto"/>
        <w:tblInd w:w="704" w:type="dxa"/>
        <w:tblLook w:val="04A0" w:firstRow="1" w:lastRow="0" w:firstColumn="1" w:lastColumn="0" w:noHBand="0" w:noVBand="1"/>
      </w:tblPr>
      <w:tblGrid>
        <w:gridCol w:w="8080"/>
      </w:tblGrid>
      <w:tr w:rsidR="004418A4" w14:paraId="2DE99B66" w14:textId="77777777" w:rsidTr="00527E99">
        <w:tc>
          <w:tcPr>
            <w:tcW w:w="8080" w:type="dxa"/>
          </w:tcPr>
          <w:p w14:paraId="75FB6B26" w14:textId="77777777" w:rsidR="004418A4" w:rsidRPr="00527E99" w:rsidRDefault="004418A4" w:rsidP="00527E99">
            <w:pPr>
              <w:spacing w:after="0"/>
              <w:rPr>
                <w:rFonts w:ascii="Arial" w:hAnsi="Arial" w:cs="Arial"/>
                <w:color w:val="002060"/>
                <w:sz w:val="18"/>
              </w:rPr>
            </w:pPr>
            <w:r w:rsidRPr="00527E99">
              <w:rPr>
                <w:rFonts w:ascii="Arial" w:hAnsi="Arial" w:cs="Arial"/>
                <w:color w:val="002060"/>
                <w:sz w:val="18"/>
              </w:rPr>
              <w:t>RAN3 has the following three questions to RAN2, whether under these circumstances:</w:t>
            </w:r>
          </w:p>
          <w:p w14:paraId="494A7B81" w14:textId="77777777" w:rsidR="004418A4" w:rsidRPr="00527E99" w:rsidRDefault="004418A4" w:rsidP="00527E99">
            <w:pPr>
              <w:spacing w:after="0"/>
              <w:ind w:left="709" w:hanging="425"/>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the UE is able to start receiving PDCP PDUs and successfully provide them to upper layers while updating the PDCP receive state variables based on the received PDCP PDU even if it is outside the UE PDCP receiving window?</w:t>
            </w:r>
          </w:p>
          <w:p w14:paraId="4970D084" w14:textId="77777777" w:rsidR="004418A4" w:rsidRPr="00527E99" w:rsidRDefault="004418A4" w:rsidP="00527E99">
            <w:pPr>
              <w:spacing w:after="0"/>
              <w:ind w:left="709" w:hanging="426"/>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 xml:space="preserve">the PDCP Status Reporting procedure can be successfully performed, i.e. can the </w:t>
            </w:r>
            <w:proofErr w:type="spellStart"/>
            <w:r w:rsidRPr="00527E99">
              <w:rPr>
                <w:rFonts w:ascii="Arial" w:hAnsi="Arial" w:cs="Arial"/>
                <w:color w:val="002060"/>
                <w:sz w:val="18"/>
              </w:rPr>
              <w:t>gNB</w:t>
            </w:r>
            <w:proofErr w:type="spellEnd"/>
            <w:r w:rsidRPr="00527E99">
              <w:rPr>
                <w:rFonts w:ascii="Arial" w:hAnsi="Arial" w:cs="Arial"/>
                <w:color w:val="002060"/>
                <w:sz w:val="18"/>
              </w:rPr>
              <w:t xml:space="preserve"> cope with a received PDCP Status Report containing an HFN value desynchronised from the one used at the </w:t>
            </w:r>
            <w:proofErr w:type="spellStart"/>
            <w:r w:rsidRPr="00527E99">
              <w:rPr>
                <w:rFonts w:ascii="Arial" w:hAnsi="Arial" w:cs="Arial"/>
                <w:color w:val="002060"/>
                <w:sz w:val="18"/>
              </w:rPr>
              <w:t>gNB</w:t>
            </w:r>
            <w:proofErr w:type="spellEnd"/>
            <w:r w:rsidRPr="00527E99">
              <w:rPr>
                <w:rFonts w:ascii="Arial" w:hAnsi="Arial" w:cs="Arial"/>
                <w:color w:val="002060"/>
                <w:sz w:val="18"/>
              </w:rPr>
              <w:t>?</w:t>
            </w:r>
          </w:p>
          <w:p w14:paraId="38299298" w14:textId="7003B671" w:rsidR="004418A4" w:rsidRPr="004418A4" w:rsidRDefault="004418A4" w:rsidP="00527E99">
            <w:pPr>
              <w:spacing w:after="0"/>
              <w:ind w:left="709" w:hanging="426"/>
            </w:pPr>
            <w:r w:rsidRPr="00527E99">
              <w:rPr>
                <w:rFonts w:ascii="Arial" w:hAnsi="Arial" w:cs="Arial"/>
                <w:color w:val="002060"/>
                <w:sz w:val="18"/>
              </w:rPr>
              <w:t>-</w:t>
            </w:r>
            <w:r w:rsidRPr="00527E99">
              <w:rPr>
                <w:rFonts w:ascii="Arial" w:hAnsi="Arial" w:cs="Arial"/>
                <w:color w:val="002060"/>
                <w:sz w:val="18"/>
              </w:rPr>
              <w:tab/>
              <w:t xml:space="preserve">more generally, </w:t>
            </w:r>
            <w:r w:rsidRPr="00527E99">
              <w:rPr>
                <w:rFonts w:ascii="Arial" w:hAnsi="Arial" w:cs="Arial"/>
                <w:color w:val="002060"/>
                <w:sz w:val="18"/>
                <w:lang w:eastAsia="zh-CN"/>
              </w:rPr>
              <w:t xml:space="preserve">whether there is a possibility to support multicast MBS reception even if PDCP HFN/SN is desynchronised between the UE and the </w:t>
            </w:r>
            <w:proofErr w:type="spellStart"/>
            <w:r w:rsidRPr="00527E99">
              <w:rPr>
                <w:rFonts w:ascii="Arial" w:hAnsi="Arial" w:cs="Arial"/>
                <w:color w:val="002060"/>
                <w:sz w:val="18"/>
                <w:lang w:eastAsia="zh-CN"/>
              </w:rPr>
              <w:t>gNB</w:t>
            </w:r>
            <w:proofErr w:type="spellEnd"/>
            <w:r w:rsidRPr="00527E99">
              <w:rPr>
                <w:rFonts w:ascii="Arial" w:hAnsi="Arial" w:cs="Arial"/>
                <w:color w:val="002060"/>
                <w:sz w:val="18"/>
                <w:lang w:eastAsia="zh-CN"/>
              </w:rPr>
              <w:t xml:space="preserve"> without impacting the UE’s behaviour (e.g. wrap around issue and possibly others).</w:t>
            </w:r>
          </w:p>
        </w:tc>
      </w:tr>
    </w:tbl>
    <w:p w14:paraId="72496D28" w14:textId="747ABFA2" w:rsidR="00F07D33" w:rsidRDefault="00C57454" w:rsidP="00527E99">
      <w:pPr>
        <w:spacing w:before="60"/>
        <w:rPr>
          <w:rFonts w:eastAsia="宋体"/>
          <w:lang w:val="en-US" w:eastAsia="zh-CN"/>
        </w:rPr>
      </w:pPr>
      <w:r>
        <w:t xml:space="preserve">From our view, </w:t>
      </w:r>
      <w:r w:rsidR="004418A4">
        <w:t>the answers of these questions will probably be “no” by RAN2</w:t>
      </w:r>
      <w:r w:rsidR="004418A4">
        <w:rPr>
          <w:lang w:eastAsia="zh-CN"/>
        </w:rPr>
        <w:t>,</w:t>
      </w:r>
      <w:r>
        <w:rPr>
          <w:lang w:eastAsia="zh-CN"/>
        </w:rPr>
        <w:t xml:space="preserve"> </w:t>
      </w:r>
      <w:r w:rsidR="00F23374" w:rsidRPr="00527E99">
        <w:rPr>
          <w:rFonts w:eastAsia="宋体"/>
          <w:lang w:val="en-US" w:eastAsia="zh-CN"/>
        </w:rPr>
        <w:t xml:space="preserve">RAN3 shall solve the delay issue of </w:t>
      </w:r>
      <w:r w:rsidR="00F23374" w:rsidRPr="00527E99">
        <w:rPr>
          <w:lang w:eastAsia="zh-CN"/>
        </w:rPr>
        <w:t xml:space="preserve">configuring the </w:t>
      </w:r>
      <w:proofErr w:type="spellStart"/>
      <w:r w:rsidR="00F23374" w:rsidRPr="00527E99">
        <w:rPr>
          <w:rFonts w:eastAsia="宋体"/>
          <w:i/>
          <w:lang w:val="en-US" w:eastAsia="zh-CN"/>
        </w:rPr>
        <w:t>initialRX</w:t>
      </w:r>
      <w:proofErr w:type="spellEnd"/>
      <w:r w:rsidR="00F23374" w:rsidRPr="00527E99">
        <w:rPr>
          <w:rFonts w:eastAsia="宋体"/>
          <w:i/>
          <w:lang w:val="en-US" w:eastAsia="zh-CN"/>
        </w:rPr>
        <w:t>-DELIV</w:t>
      </w:r>
      <w:r w:rsidR="00F23374" w:rsidRPr="00527E99">
        <w:rPr>
          <w:lang w:eastAsia="zh-CN"/>
        </w:rPr>
        <w:t xml:space="preserve"> IE</w:t>
      </w:r>
      <w:r w:rsidR="003872F3" w:rsidRPr="004418A4">
        <w:rPr>
          <w:lang w:eastAsia="zh-CN"/>
        </w:rPr>
        <w:t>.</w:t>
      </w:r>
      <w:r w:rsidR="00F07D33" w:rsidRPr="004418A4">
        <w:rPr>
          <w:lang w:eastAsia="zh-CN"/>
        </w:rPr>
        <w:t xml:space="preserve"> </w:t>
      </w:r>
    </w:p>
    <w:p w14:paraId="05ED7FD6" w14:textId="77777777" w:rsidR="00F07D33" w:rsidRPr="0056633B" w:rsidRDefault="00F07D33" w:rsidP="00F07D33">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sidR="00777033">
        <w:rPr>
          <w:rFonts w:eastAsia="宋体"/>
          <w:b/>
          <w:i/>
          <w:lang w:val="en-US" w:eastAsia="zh-CN"/>
        </w:rPr>
        <w:t>initialRX</w:t>
      </w:r>
      <w:proofErr w:type="spellEnd"/>
      <w:r w:rsidR="00777033">
        <w:rPr>
          <w:rFonts w:eastAsia="宋体"/>
          <w:b/>
          <w:i/>
          <w:lang w:val="en-US" w:eastAsia="zh-CN"/>
        </w:rPr>
        <w:t>-DELIV</w:t>
      </w:r>
      <w:r w:rsidRPr="00F616F9">
        <w:rPr>
          <w:b/>
          <w:lang w:eastAsia="zh-CN"/>
        </w:rPr>
        <w:t xml:space="preserve"> IE</w:t>
      </w:r>
      <w:r>
        <w:rPr>
          <w:rFonts w:eastAsia="宋体"/>
          <w:b/>
          <w:lang w:val="en-US" w:eastAsia="zh-CN"/>
        </w:rPr>
        <w:t>.</w:t>
      </w:r>
    </w:p>
    <w:p w14:paraId="034DEDC4" w14:textId="2416AEC7" w:rsidR="00F07D33" w:rsidRDefault="00C57454" w:rsidP="00F07D33">
      <w:pPr>
        <w:pStyle w:val="Heading2"/>
        <w:rPr>
          <w:rFonts w:eastAsia="宋体"/>
          <w:sz w:val="24"/>
          <w:lang w:val="en-US" w:eastAsia="zh-CN"/>
        </w:rPr>
      </w:pPr>
      <w:r>
        <w:rPr>
          <w:rFonts w:eastAsia="宋体"/>
          <w:sz w:val="24"/>
          <w:lang w:val="en-US" w:eastAsia="zh-CN"/>
        </w:rPr>
        <w:t>2</w:t>
      </w:r>
      <w:r w:rsidR="00777033">
        <w:rPr>
          <w:rFonts w:eastAsia="宋体"/>
          <w:sz w:val="24"/>
          <w:lang w:val="en-US" w:eastAsia="zh-CN"/>
        </w:rPr>
        <w:t>.2</w:t>
      </w:r>
      <w:r w:rsidR="00F07D33" w:rsidRPr="0053643F">
        <w:rPr>
          <w:rFonts w:eastAsia="宋体"/>
          <w:sz w:val="24"/>
          <w:lang w:val="en-US" w:eastAsia="zh-CN"/>
        </w:rPr>
        <w:t xml:space="preserve"> </w:t>
      </w:r>
      <w:r w:rsidR="00153888">
        <w:rPr>
          <w:rFonts w:eastAsia="宋体"/>
          <w:sz w:val="24"/>
          <w:lang w:val="en-US" w:eastAsia="zh-CN"/>
        </w:rPr>
        <w:t>Comparison</w:t>
      </w:r>
      <w:r w:rsidR="00F07D33" w:rsidRPr="0056633B">
        <w:rPr>
          <w:rFonts w:eastAsia="宋体"/>
          <w:sz w:val="24"/>
          <w:lang w:val="en-US" w:eastAsia="zh-CN"/>
        </w:rPr>
        <w:t xml:space="preserve"> of different solutions</w:t>
      </w:r>
    </w:p>
    <w:p w14:paraId="5FA73472" w14:textId="77777777" w:rsidR="00F07D33" w:rsidRDefault="00F07D33" w:rsidP="00F07D33">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there were two solution proposed, which could be understood as below:</w:t>
      </w:r>
    </w:p>
    <w:p w14:paraId="2C93D4C1"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b/>
          <w:lang w:eastAsia="zh-CN"/>
        </w:rPr>
        <w:t>Control plane solution:</w:t>
      </w:r>
      <w:r>
        <w:rPr>
          <w:rFonts w:eastAsiaTheme="minorEastAsia"/>
          <w:b/>
          <w:lang w:eastAsia="zh-CN"/>
        </w:rPr>
        <w:t xml:space="preserve"> </w:t>
      </w:r>
      <w:r w:rsidRPr="00426C3C">
        <w:rPr>
          <w:rFonts w:eastAsiaTheme="minorEastAsia"/>
          <w:lang w:eastAsia="zh-CN"/>
        </w:rPr>
        <w:t>the MB-SMF</w:t>
      </w:r>
      <w:r>
        <w:rPr>
          <w:rFonts w:eastAsiaTheme="minorEastAsia"/>
          <w:lang w:eastAsia="zh-CN"/>
        </w:rPr>
        <w:t xml:space="preserve"> gets the MBS QFI SN from MB-UPF and</w:t>
      </w:r>
      <w:r w:rsidRPr="00426C3C">
        <w:rPr>
          <w:rFonts w:eastAsiaTheme="minorEastAsia"/>
          <w:lang w:eastAsia="zh-CN"/>
        </w:rPr>
        <w:t xml:space="preserve"> provides the MBS QFI SN to the gNB</w:t>
      </w:r>
      <w:r w:rsidR="003872F3">
        <w:rPr>
          <w:rFonts w:eastAsiaTheme="minorEastAsia" w:hint="eastAsia"/>
          <w:lang w:eastAsia="zh-CN"/>
        </w:rPr>
        <w:t>-CU-CP</w:t>
      </w:r>
    </w:p>
    <w:p w14:paraId="3E55CAB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lastRenderedPageBreak/>
        <w:t xml:space="preserve">In case of unicast transport of shared NG-U case, </w:t>
      </w:r>
      <w:r>
        <w:rPr>
          <w:rFonts w:eastAsiaTheme="minorEastAsia"/>
          <w:lang w:eastAsia="zh-CN"/>
        </w:rPr>
        <w:t xml:space="preserve">when a gNB triggers the shared NG-U establishment for an activated multicast session, </w:t>
      </w:r>
      <w:r w:rsidRPr="00426C3C">
        <w:rPr>
          <w:rFonts w:eastAsiaTheme="minorEastAsia"/>
          <w:lang w:eastAsia="zh-CN"/>
        </w:rPr>
        <w:t>the MB-SMF get</w:t>
      </w:r>
      <w:r w:rsidRPr="00DF5619">
        <w:rPr>
          <w:rFonts w:eastAsiaTheme="minorEastAsia"/>
          <w:lang w:eastAsia="zh-CN"/>
        </w:rPr>
        <w:t>s</w:t>
      </w:r>
      <w:r w:rsidRPr="00426C3C">
        <w:rPr>
          <w:rFonts w:eastAsiaTheme="minorEastAsia"/>
          <w:lang w:eastAsia="zh-CN"/>
        </w:rPr>
        <w:t xml:space="preserve"> the MBS QFI SN </w:t>
      </w:r>
      <w:r>
        <w:rPr>
          <w:rFonts w:eastAsia="宋体"/>
          <w:lang w:eastAsia="zh-CN"/>
        </w:rPr>
        <w:t xml:space="preserve">information </w:t>
      </w:r>
      <w:r w:rsidRPr="00426C3C">
        <w:rPr>
          <w:rFonts w:eastAsiaTheme="minorEastAsia"/>
          <w:lang w:eastAsia="zh-CN"/>
        </w:rPr>
        <w:t xml:space="preserve">from </w:t>
      </w:r>
      <w:r w:rsidRPr="00DF5619">
        <w:rPr>
          <w:rFonts w:eastAsia="宋体"/>
          <w:lang w:eastAsia="zh-CN"/>
        </w:rPr>
        <w:t>the MB-UPF during the shared NG-U establishment</w:t>
      </w:r>
      <w:r>
        <w:rPr>
          <w:rFonts w:eastAsia="宋体"/>
          <w:lang w:eastAsia="zh-CN"/>
        </w:rPr>
        <w:t xml:space="preserve"> procedure.</w:t>
      </w:r>
    </w:p>
    <w:p w14:paraId="7C4E260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w:t>
      </w:r>
      <w:r w:rsidRPr="00DF5619">
        <w:rPr>
          <w:rFonts w:eastAsiaTheme="minorEastAsia"/>
          <w:lang w:eastAsia="zh-CN"/>
        </w:rPr>
        <w:t>the MB-SMF retrieve</w:t>
      </w:r>
      <w:r>
        <w:rPr>
          <w:rFonts w:eastAsiaTheme="minorEastAsia"/>
          <w:lang w:eastAsia="zh-CN"/>
        </w:rPr>
        <w:t>s</w:t>
      </w:r>
      <w:r w:rsidRPr="00DF5619">
        <w:rPr>
          <w:rFonts w:eastAsiaTheme="minorEastAsia"/>
          <w:lang w:eastAsia="zh-CN"/>
        </w:rPr>
        <w:t xml:space="preserve"> the MBS QFI SN from the MB-UPF.</w:t>
      </w:r>
    </w:p>
    <w:p w14:paraId="5D15645B" w14:textId="77777777" w:rsidR="00F07D33" w:rsidRPr="00426C3C" w:rsidRDefault="00F07D33" w:rsidP="00F07D33">
      <w:pPr>
        <w:pStyle w:val="ListParagraph"/>
        <w:numPr>
          <w:ilvl w:val="1"/>
          <w:numId w:val="37"/>
        </w:numPr>
        <w:ind w:firstLineChars="0"/>
        <w:rPr>
          <w:rFonts w:eastAsiaTheme="minorEastAsia"/>
          <w:lang w:eastAsia="zh-CN"/>
        </w:rPr>
      </w:pPr>
      <w:r>
        <w:rPr>
          <w:rFonts w:eastAsia="宋体"/>
          <w:lang w:eastAsia="zh-CN"/>
        </w:rPr>
        <w:t>D</w:t>
      </w:r>
      <w:r w:rsidRPr="00DF5619">
        <w:rPr>
          <w:rFonts w:eastAsia="宋体"/>
          <w:lang w:eastAsia="zh-CN"/>
        </w:rPr>
        <w:t>uring the session deactivation</w:t>
      </w:r>
      <w:r>
        <w:rPr>
          <w:rFonts w:eastAsia="宋体"/>
          <w:lang w:eastAsia="zh-CN"/>
        </w:rPr>
        <w:t xml:space="preserve"> procedure, the MB-UPF informs the MBS QFI SN information to the MB-SMF, then after that in case a gNB </w:t>
      </w:r>
      <w:r>
        <w:rPr>
          <w:rFonts w:eastAsiaTheme="minorEastAsia"/>
          <w:lang w:eastAsia="zh-CN"/>
        </w:rPr>
        <w:t>triggers the shared NG-U establishment for that deactivated multicast session, the MB-SMF informs the stored MBS QFI SN information to the gNB directly.</w:t>
      </w:r>
    </w:p>
    <w:p w14:paraId="18B7EF79"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hint="eastAsia"/>
          <w:b/>
          <w:lang w:eastAsia="zh-CN"/>
        </w:rPr>
        <w:t>U</w:t>
      </w:r>
      <w:r w:rsidRPr="00F81E77">
        <w:rPr>
          <w:rFonts w:eastAsiaTheme="minorEastAsia"/>
          <w:b/>
          <w:lang w:eastAsia="zh-CN"/>
        </w:rPr>
        <w:t>ser plane solution:</w:t>
      </w:r>
      <w:r w:rsidRPr="00F81E77">
        <w:rPr>
          <w:rFonts w:eastAsia="宋体"/>
          <w:lang w:eastAsia="zh-CN"/>
        </w:rPr>
        <w:t xml:space="preserve"> </w:t>
      </w:r>
      <w:r>
        <w:rPr>
          <w:rFonts w:eastAsia="宋体"/>
          <w:lang w:eastAsia="zh-CN"/>
        </w:rPr>
        <w:t>the MB-UPF sends an N3mb packet containing the MBS QFI SN without user data payload to gNB-CU-UP</w:t>
      </w:r>
    </w:p>
    <w:p w14:paraId="636AA476" w14:textId="77777777" w:rsidR="00F07D33" w:rsidRPr="00426C3C" w:rsidRDefault="00F07D33" w:rsidP="00F07D33">
      <w:pPr>
        <w:pStyle w:val="ListParagraph"/>
        <w:numPr>
          <w:ilvl w:val="1"/>
          <w:numId w:val="37"/>
        </w:numPr>
        <w:ind w:firstLineChars="0"/>
        <w:rPr>
          <w:rFonts w:eastAsiaTheme="minorEastAsia"/>
          <w:b/>
          <w:lang w:eastAsia="zh-CN"/>
        </w:rPr>
      </w:pPr>
      <w:r w:rsidRPr="00A50066">
        <w:rPr>
          <w:rFonts w:eastAsiaTheme="minorEastAsia"/>
          <w:lang w:eastAsia="zh-CN"/>
        </w:rPr>
        <w:t>In case of unicast transport of shared NG-U case,</w:t>
      </w:r>
      <w:r>
        <w:rPr>
          <w:rFonts w:eastAsiaTheme="minorEastAsia"/>
          <w:lang w:eastAsia="zh-CN"/>
        </w:rPr>
        <w:t xml:space="preserve"> when the gNB triggers the shared NG-U establishment for an activated multicast session, the MB-SMF invokes the MB-UPF to transmit empty packets to carry MBS QFI SN.</w:t>
      </w:r>
    </w:p>
    <w:p w14:paraId="0D3422DB" w14:textId="77777777" w:rsidR="00F07D33" w:rsidRPr="000D0014" w:rsidRDefault="00F07D33" w:rsidP="00F07D33">
      <w:pPr>
        <w:pStyle w:val="ListParagraph"/>
        <w:numPr>
          <w:ilvl w:val="1"/>
          <w:numId w:val="37"/>
        </w:numPr>
        <w:ind w:firstLineChars="0"/>
        <w:rPr>
          <w:rFonts w:eastAsiaTheme="minorEastAsia"/>
          <w:b/>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the MB-SMF invokes the MB-UPF to transmit empty packets to carry MBS QFI SN, and those empty packets will be received by all the </w:t>
      </w:r>
      <w:proofErr w:type="spellStart"/>
      <w:r>
        <w:rPr>
          <w:rFonts w:eastAsiaTheme="minorEastAsia"/>
          <w:lang w:eastAsia="zh-CN"/>
        </w:rPr>
        <w:t>gNBs</w:t>
      </w:r>
      <w:proofErr w:type="spellEnd"/>
      <w:r>
        <w:rPr>
          <w:rFonts w:eastAsiaTheme="minorEastAsia"/>
          <w:lang w:eastAsia="zh-CN"/>
        </w:rPr>
        <w:t xml:space="preserve"> joined the IP multicast group.</w:t>
      </w:r>
    </w:p>
    <w:p w14:paraId="2429D2D3" w14:textId="77777777" w:rsidR="00F07D33" w:rsidRPr="00F81E77" w:rsidRDefault="00F07D33" w:rsidP="00F07D33">
      <w:pPr>
        <w:pStyle w:val="ListParagraph"/>
        <w:numPr>
          <w:ilvl w:val="1"/>
          <w:numId w:val="37"/>
        </w:numPr>
        <w:ind w:firstLineChars="0"/>
        <w:rPr>
          <w:rFonts w:eastAsiaTheme="minorEastAsia"/>
          <w:b/>
          <w:lang w:eastAsia="zh-CN"/>
        </w:rPr>
      </w:pPr>
      <w:r w:rsidRPr="003C1784">
        <w:rPr>
          <w:rFonts w:eastAsiaTheme="minorEastAsia"/>
          <w:lang w:eastAsia="zh-CN"/>
        </w:rPr>
        <w:t>When the session is deactivated, when a gNB triggers the shared NG-U establishment</w:t>
      </w:r>
      <w:r w:rsidRPr="00847090">
        <w:rPr>
          <w:rFonts w:eastAsiaTheme="minorEastAsia"/>
          <w:lang w:eastAsia="zh-CN"/>
        </w:rPr>
        <w:t>, the MB-SMF still needs to invoke</w:t>
      </w:r>
      <w:r w:rsidRPr="00077FAF">
        <w:rPr>
          <w:rFonts w:eastAsiaTheme="minorEastAsia"/>
          <w:lang w:eastAsia="zh-CN"/>
        </w:rPr>
        <w:t>s the MB-UPF to transmit empty packets to carry MBS QFI SN.</w:t>
      </w:r>
      <w:r>
        <w:rPr>
          <w:rFonts w:eastAsiaTheme="minorEastAsia"/>
          <w:b/>
          <w:lang w:eastAsia="zh-CN"/>
        </w:rPr>
        <w:t xml:space="preserve"> </w:t>
      </w:r>
    </w:p>
    <w:p w14:paraId="7389A305" w14:textId="77777777" w:rsidR="006E0FAC" w:rsidRDefault="00F07D33" w:rsidP="00F07D33">
      <w:pPr>
        <w:rPr>
          <w:rFonts w:eastAsiaTheme="minorEastAsia"/>
          <w:bCs/>
          <w:lang w:val="en-US" w:eastAsia="zh-CN"/>
        </w:rPr>
      </w:pPr>
      <w:r w:rsidRPr="00A847C9">
        <w:rPr>
          <w:rFonts w:eastAsiaTheme="minorEastAsia"/>
          <w:bCs/>
          <w:lang w:val="en-US" w:eastAsia="zh-CN"/>
        </w:rPr>
        <w:t>I</w:t>
      </w:r>
      <w:r w:rsidRPr="00A847C9">
        <w:rPr>
          <w:rFonts w:eastAsiaTheme="minorEastAsia" w:hint="eastAsia"/>
          <w:bCs/>
          <w:lang w:val="en-US" w:eastAsia="zh-CN"/>
        </w:rPr>
        <w:t>n</w:t>
      </w:r>
      <w:r w:rsidRPr="00A847C9">
        <w:rPr>
          <w:rFonts w:eastAsiaTheme="minorEastAsia"/>
          <w:bCs/>
          <w:lang w:val="en-US" w:eastAsia="zh-CN"/>
        </w:rPr>
        <w:t xml:space="preserve"> </w:t>
      </w:r>
      <w:r w:rsidRPr="00A847C9">
        <w:rPr>
          <w:rFonts w:eastAsiaTheme="minorEastAsia" w:hint="eastAsia"/>
          <w:bCs/>
          <w:lang w:val="en-US" w:eastAsia="zh-CN"/>
        </w:rPr>
        <w:t>this</w:t>
      </w:r>
      <w:r w:rsidRPr="00A847C9">
        <w:rPr>
          <w:rFonts w:eastAsiaTheme="minorEastAsia"/>
          <w:bCs/>
          <w:lang w:val="en-US" w:eastAsia="zh-CN"/>
        </w:rPr>
        <w:t xml:space="preserve"> </w:t>
      </w:r>
      <w:r w:rsidRPr="00A847C9">
        <w:rPr>
          <w:rFonts w:eastAsiaTheme="minorEastAsia" w:hint="eastAsia"/>
          <w:bCs/>
          <w:lang w:val="en-US" w:eastAsia="zh-CN"/>
        </w:rPr>
        <w:t>contribution,</w:t>
      </w:r>
      <w:r w:rsidRPr="00A847C9">
        <w:rPr>
          <w:rFonts w:eastAsiaTheme="minorEastAsia"/>
          <w:bCs/>
          <w:lang w:val="en-US" w:eastAsia="zh-CN"/>
        </w:rPr>
        <w:t xml:space="preserve"> we shall analysis these two solutions </w:t>
      </w:r>
      <w:r>
        <w:rPr>
          <w:rFonts w:eastAsiaTheme="minorEastAsia"/>
          <w:bCs/>
          <w:lang w:val="en-US" w:eastAsia="zh-CN"/>
        </w:rPr>
        <w:t>f</w:t>
      </w:r>
      <w:r w:rsidRPr="00A847C9">
        <w:rPr>
          <w:rFonts w:eastAsiaTheme="minorEastAsia"/>
          <w:bCs/>
          <w:lang w:val="en-US" w:eastAsia="zh-CN"/>
        </w:rPr>
        <w:t xml:space="preserve">rom different </w:t>
      </w:r>
      <w:r w:rsidR="006907BB">
        <w:rPr>
          <w:rFonts w:eastAsiaTheme="minorEastAsia" w:hint="eastAsia"/>
          <w:bCs/>
          <w:lang w:val="en-US" w:eastAsia="zh-CN"/>
        </w:rPr>
        <w:t>views</w:t>
      </w:r>
      <w:r w:rsidRPr="00A847C9">
        <w:rPr>
          <w:rFonts w:eastAsiaTheme="minorEastAsia"/>
          <w:bCs/>
          <w:lang w:val="en-US" w:eastAsia="zh-CN"/>
        </w:rPr>
        <w:t xml:space="preserve"> considering the discussion in </w:t>
      </w:r>
      <w:r w:rsidR="006907BB">
        <w:rPr>
          <w:rFonts w:eastAsiaTheme="minorEastAsia"/>
          <w:bCs/>
          <w:lang w:val="en-US" w:eastAsia="zh-CN"/>
        </w:rPr>
        <w:t xml:space="preserve">the previous </w:t>
      </w:r>
      <w:r w:rsidRPr="00A847C9">
        <w:rPr>
          <w:rFonts w:eastAsiaTheme="minorEastAsia"/>
          <w:bCs/>
          <w:lang w:val="en-US" w:eastAsia="zh-CN"/>
        </w:rPr>
        <w:t>meeting.</w:t>
      </w:r>
    </w:p>
    <w:p w14:paraId="023FE3C4" w14:textId="77777777" w:rsidR="00F07D33" w:rsidRPr="00A847C9" w:rsidRDefault="00F07D33" w:rsidP="00052DFE">
      <w:pPr>
        <w:outlineLvl w:val="2"/>
        <w:rPr>
          <w:rFonts w:eastAsiaTheme="minorEastAsia"/>
          <w:b/>
          <w:u w:val="single"/>
          <w:lang w:val="en-US" w:eastAsia="zh-CN"/>
        </w:rPr>
      </w:pPr>
      <w:r>
        <w:rPr>
          <w:rFonts w:eastAsiaTheme="minorEastAsia"/>
          <w:b/>
          <w:u w:val="single"/>
          <w:lang w:val="en-US" w:eastAsia="zh-CN"/>
        </w:rPr>
        <w:t xml:space="preserve">The impact for </w:t>
      </w:r>
      <w:r w:rsidR="00E833D3">
        <w:rPr>
          <w:rFonts w:eastAsiaTheme="minorEastAsia" w:hint="eastAsia"/>
          <w:b/>
          <w:u w:val="single"/>
          <w:lang w:val="en-US" w:eastAsia="zh-CN"/>
        </w:rPr>
        <w:t>NG-RAN</w:t>
      </w:r>
      <w:r w:rsidR="00E833D3">
        <w:rPr>
          <w:rFonts w:eastAsiaTheme="minorEastAsia"/>
          <w:b/>
          <w:u w:val="single"/>
          <w:lang w:val="en-US" w:eastAsia="zh-CN"/>
        </w:rPr>
        <w:t xml:space="preserve"> </w:t>
      </w:r>
      <w:r w:rsidR="00E833D3">
        <w:rPr>
          <w:rFonts w:eastAsiaTheme="minorEastAsia" w:hint="eastAsia"/>
          <w:b/>
          <w:u w:val="single"/>
          <w:lang w:val="en-US" w:eastAsia="zh-CN"/>
        </w:rPr>
        <w:t>node</w:t>
      </w:r>
      <w:r>
        <w:rPr>
          <w:rFonts w:eastAsiaTheme="minorEastAsia"/>
          <w:b/>
          <w:u w:val="single"/>
          <w:lang w:val="en-US" w:eastAsia="zh-CN"/>
        </w:rPr>
        <w:t xml:space="preserve"> </w:t>
      </w:r>
    </w:p>
    <w:p w14:paraId="68118DDF" w14:textId="77777777" w:rsidR="00D34BE8" w:rsidRDefault="009F6855" w:rsidP="00F07D33">
      <w:pPr>
        <w:rPr>
          <w:rFonts w:eastAsiaTheme="minorEastAsia"/>
          <w:lang w:val="en-US" w:eastAsia="zh-CN"/>
        </w:rPr>
      </w:pPr>
      <w:r>
        <w:rPr>
          <w:rFonts w:eastAsiaTheme="minorEastAsia"/>
          <w:lang w:val="en-US" w:eastAsia="zh-CN"/>
        </w:rPr>
        <w:t>I</w:t>
      </w:r>
      <w:r w:rsidR="00D34BE8">
        <w:rPr>
          <w:rFonts w:eastAsiaTheme="minorEastAsia"/>
          <w:lang w:val="en-US" w:eastAsia="zh-CN"/>
        </w:rPr>
        <w:t xml:space="preserve">n </w:t>
      </w:r>
      <w:r>
        <w:rPr>
          <w:rFonts w:eastAsiaTheme="minorEastAsia"/>
          <w:lang w:val="en-US" w:eastAsia="zh-CN"/>
        </w:rPr>
        <w:t>RAN3#117bis</w:t>
      </w:r>
      <w:r w:rsidR="00D34BE8">
        <w:rPr>
          <w:rFonts w:eastAsiaTheme="minorEastAsia"/>
          <w:lang w:val="en-US" w:eastAsia="zh-CN"/>
        </w:rPr>
        <w:t xml:space="preserve"> meeting, it </w:t>
      </w:r>
      <w:r>
        <w:rPr>
          <w:rFonts w:eastAsiaTheme="minorEastAsia"/>
          <w:lang w:val="en-US" w:eastAsia="zh-CN"/>
        </w:rPr>
        <w:t xml:space="preserve">was </w:t>
      </w:r>
      <w:r>
        <w:rPr>
          <w:rFonts w:eastAsiaTheme="minorEastAsia" w:hint="eastAsia"/>
          <w:lang w:val="en-US" w:eastAsia="zh-CN"/>
        </w:rPr>
        <w:t>agreed</w:t>
      </w:r>
      <w:r w:rsidR="00D34BE8">
        <w:rPr>
          <w:rFonts w:eastAsiaTheme="minorEastAsia"/>
          <w:lang w:val="en-US" w:eastAsia="zh-CN"/>
        </w:rPr>
        <w:t xml:space="preserve"> to </w:t>
      </w:r>
      <w:r w:rsidR="009C4B0A">
        <w:rPr>
          <w:rFonts w:eastAsiaTheme="minorEastAsia"/>
          <w:lang w:val="en-US" w:eastAsia="zh-CN"/>
        </w:rPr>
        <w:t>“</w:t>
      </w:r>
      <w:r w:rsidR="00D34BE8" w:rsidRPr="009C4B0A">
        <w:rPr>
          <w:rFonts w:eastAsiaTheme="minorEastAsia"/>
          <w:i/>
          <w:lang w:val="en-US" w:eastAsia="zh-CN"/>
        </w:rPr>
        <w:t xml:space="preserve">Rename the “MBS Initial HFN and Reference PDCP SN” IE in E1AP into “MBS PDCP COUNT”, and adjust its description into “Encoded in the same format as the </w:t>
      </w:r>
      <w:proofErr w:type="spellStart"/>
      <w:r w:rsidR="00D34BE8" w:rsidRPr="009C4B0A">
        <w:rPr>
          <w:rFonts w:eastAsiaTheme="minorEastAsia"/>
          <w:i/>
          <w:lang w:val="en-US" w:eastAsia="zh-CN"/>
        </w:rPr>
        <w:t>initialRX</w:t>
      </w:r>
      <w:proofErr w:type="spellEnd"/>
      <w:r w:rsidR="00D34BE8" w:rsidRPr="009C4B0A">
        <w:rPr>
          <w:rFonts w:eastAsiaTheme="minorEastAsia"/>
          <w:i/>
          <w:lang w:val="en-US" w:eastAsia="zh-CN"/>
        </w:rPr>
        <w:t xml:space="preserve">-DELIV IE and to be </w:t>
      </w:r>
      <w:proofErr w:type="gramStart"/>
      <w:r w:rsidR="00D34BE8" w:rsidRPr="009C4B0A">
        <w:rPr>
          <w:rFonts w:eastAsiaTheme="minorEastAsia"/>
          <w:i/>
          <w:lang w:val="en-US" w:eastAsia="zh-CN"/>
        </w:rPr>
        <w:t>taken into account</w:t>
      </w:r>
      <w:proofErr w:type="gramEnd"/>
      <w:r w:rsidR="00D34BE8" w:rsidRPr="009C4B0A">
        <w:rPr>
          <w:rFonts w:eastAsiaTheme="minorEastAsia"/>
          <w:i/>
          <w:lang w:val="en-US" w:eastAsia="zh-CN"/>
        </w:rPr>
        <w:t xml:space="preserve"> to configure the UE, as specified in the TS 38.331 [10]”.</w:t>
      </w:r>
      <w:r w:rsidR="009C4B0A">
        <w:rPr>
          <w:rFonts w:eastAsiaTheme="minorEastAsia"/>
          <w:lang w:val="en-US" w:eastAsia="zh-CN"/>
        </w:rPr>
        <w:t>”</w:t>
      </w:r>
    </w:p>
    <w:p w14:paraId="047CA2A6" w14:textId="77777777" w:rsidR="009F6855" w:rsidRDefault="009F6855" w:rsidP="00F07D33">
      <w:pPr>
        <w:rPr>
          <w:rFonts w:eastAsiaTheme="minorEastAsia"/>
          <w:lang w:val="en-US" w:eastAsia="zh-CN"/>
        </w:rPr>
      </w:pPr>
      <w:r>
        <w:rPr>
          <w:rFonts w:eastAsiaTheme="minorEastAsia"/>
          <w:lang w:val="en-US" w:eastAsia="zh-CN"/>
        </w:rPr>
        <w:t xml:space="preserve">And in the current TS 37.483, the </w:t>
      </w:r>
      <w:r w:rsidRPr="009F6855">
        <w:rPr>
          <w:rFonts w:eastAsiaTheme="minorEastAsia"/>
          <w:i/>
          <w:lang w:val="en-US" w:eastAsia="zh-CN"/>
        </w:rPr>
        <w:t>MBS PDCP COUNT</w:t>
      </w:r>
      <w:r>
        <w:rPr>
          <w:rFonts w:eastAsiaTheme="minorEastAsia"/>
          <w:lang w:val="en-US" w:eastAsia="zh-CN"/>
        </w:rPr>
        <w:t xml:space="preserve"> IE is shown as following:</w:t>
      </w:r>
    </w:p>
    <w:tbl>
      <w:tblPr>
        <w:tblStyle w:val="TableGrid"/>
        <w:tblW w:w="0" w:type="auto"/>
        <w:shd w:val="pct5" w:color="auto" w:fill="auto"/>
        <w:tblLook w:val="04A0" w:firstRow="1" w:lastRow="0" w:firstColumn="1" w:lastColumn="0" w:noHBand="0" w:noVBand="1"/>
      </w:tblPr>
      <w:tblGrid>
        <w:gridCol w:w="9631"/>
      </w:tblGrid>
      <w:tr w:rsidR="009F6855" w14:paraId="6D6327DA" w14:textId="77777777" w:rsidTr="009F6855">
        <w:trPr>
          <w:trHeight w:val="2041"/>
        </w:trPr>
        <w:tc>
          <w:tcPr>
            <w:tcW w:w="9631" w:type="dxa"/>
            <w:shd w:val="pct5" w:color="auto" w:fill="auto"/>
          </w:tcPr>
          <w:p w14:paraId="3C785D5F" w14:textId="77777777" w:rsidR="009F6855" w:rsidRPr="00D629EF" w:rsidRDefault="009F6855" w:rsidP="009F6855">
            <w:pPr>
              <w:pStyle w:val="Heading4"/>
              <w:outlineLvl w:val="3"/>
            </w:pPr>
            <w:bookmarkStart w:id="3" w:name="_Toc120093143"/>
            <w:r w:rsidRPr="00D629EF">
              <w:t>9.3.1.35</w:t>
            </w:r>
            <w:r>
              <w:t>a</w:t>
            </w:r>
            <w:r w:rsidRPr="00D629EF">
              <w:tab/>
            </w:r>
            <w:r>
              <w:t xml:space="preserve">MBS </w:t>
            </w:r>
            <w:r w:rsidRPr="00D629EF">
              <w:t>PDCP C</w:t>
            </w:r>
            <w:r>
              <w:t>OUNT</w:t>
            </w:r>
            <w:bookmarkEnd w:id="3"/>
          </w:p>
          <w:p w14:paraId="70A2DFA6" w14:textId="77777777" w:rsidR="009F6855" w:rsidRPr="00D629EF" w:rsidRDefault="009F6855" w:rsidP="009F6855">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134"/>
              <w:gridCol w:w="1020"/>
              <w:gridCol w:w="1842"/>
              <w:gridCol w:w="2835"/>
            </w:tblGrid>
            <w:tr w:rsidR="009F6855" w:rsidRPr="00D629EF" w14:paraId="3C8AA764"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336AD0DA" w14:textId="77777777" w:rsidR="009F6855" w:rsidRPr="00D629EF" w:rsidRDefault="009F6855" w:rsidP="009F6855">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3DB0441" w14:textId="77777777" w:rsidR="009F6855" w:rsidRPr="00D629EF" w:rsidRDefault="009F6855" w:rsidP="009F6855">
                  <w:pPr>
                    <w:pStyle w:val="TAH"/>
                    <w:rPr>
                      <w:rFonts w:cs="Arial"/>
                      <w:lang w:eastAsia="ja-JP"/>
                    </w:rPr>
                  </w:pPr>
                  <w:r w:rsidRPr="00D629EF">
                    <w:rPr>
                      <w:rFonts w:cs="Arial"/>
                      <w:bCs/>
                      <w:szCs w:val="18"/>
                      <w:lang w:eastAsia="ja-JP"/>
                    </w:rPr>
                    <w:t>Presence</w:t>
                  </w:r>
                </w:p>
              </w:tc>
              <w:tc>
                <w:tcPr>
                  <w:tcW w:w="1020" w:type="dxa"/>
                  <w:tcBorders>
                    <w:top w:val="single" w:sz="4" w:space="0" w:color="auto"/>
                    <w:left w:val="single" w:sz="4" w:space="0" w:color="auto"/>
                    <w:bottom w:val="single" w:sz="4" w:space="0" w:color="auto"/>
                    <w:right w:val="single" w:sz="4" w:space="0" w:color="auto"/>
                  </w:tcBorders>
                  <w:hideMark/>
                </w:tcPr>
                <w:p w14:paraId="243EE8EA" w14:textId="77777777" w:rsidR="009F6855" w:rsidRPr="00D629EF" w:rsidRDefault="009F6855" w:rsidP="009F6855">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1C7A0E6F" w14:textId="77777777" w:rsidR="009F6855" w:rsidRPr="00D629EF" w:rsidRDefault="009F6855" w:rsidP="009F6855">
                  <w:pPr>
                    <w:pStyle w:val="TAH"/>
                    <w:rPr>
                      <w:rFonts w:cs="Arial"/>
                      <w:lang w:eastAsia="ja-JP"/>
                    </w:rPr>
                  </w:pPr>
                  <w:r w:rsidRPr="00D629EF">
                    <w:rPr>
                      <w:rFonts w:cs="Arial"/>
                      <w:bCs/>
                      <w:szCs w:val="18"/>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11887F5C" w14:textId="77777777" w:rsidR="009F6855" w:rsidRPr="00D629EF" w:rsidRDefault="009F6855" w:rsidP="009F6855">
                  <w:pPr>
                    <w:pStyle w:val="TAH"/>
                    <w:rPr>
                      <w:rFonts w:cs="Arial"/>
                      <w:lang w:eastAsia="ja-JP"/>
                    </w:rPr>
                  </w:pPr>
                  <w:r w:rsidRPr="00D629EF">
                    <w:rPr>
                      <w:rFonts w:cs="Arial"/>
                      <w:bCs/>
                      <w:szCs w:val="18"/>
                      <w:lang w:eastAsia="ja-JP"/>
                    </w:rPr>
                    <w:t>Semantics description</w:t>
                  </w:r>
                </w:p>
              </w:tc>
            </w:tr>
            <w:tr w:rsidR="009F6855" w:rsidRPr="00D629EF" w14:paraId="25E09527"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2E447F4C" w14:textId="77777777" w:rsidR="009F6855" w:rsidRPr="00D629EF" w:rsidRDefault="009F6855" w:rsidP="009F6855">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14D44387" w14:textId="77777777" w:rsidR="009F6855" w:rsidRPr="00D629EF" w:rsidRDefault="009F6855" w:rsidP="009F6855">
                  <w:pPr>
                    <w:pStyle w:val="TAL"/>
                    <w:rPr>
                      <w:rFonts w:cs="Arial"/>
                      <w:lang w:eastAsia="ja-JP"/>
                    </w:rPr>
                  </w:pPr>
                  <w:r w:rsidRPr="00D629EF">
                    <w:rPr>
                      <w:rFonts w:cs="Arial"/>
                    </w:rPr>
                    <w:t>M</w:t>
                  </w:r>
                </w:p>
              </w:tc>
              <w:tc>
                <w:tcPr>
                  <w:tcW w:w="1020" w:type="dxa"/>
                  <w:tcBorders>
                    <w:top w:val="single" w:sz="4" w:space="0" w:color="auto"/>
                    <w:left w:val="single" w:sz="4" w:space="0" w:color="auto"/>
                    <w:bottom w:val="single" w:sz="4" w:space="0" w:color="auto"/>
                    <w:right w:val="single" w:sz="4" w:space="0" w:color="auto"/>
                  </w:tcBorders>
                </w:tcPr>
                <w:p w14:paraId="2E2F5F5F" w14:textId="77777777" w:rsidR="009F6855" w:rsidRPr="00D629EF" w:rsidRDefault="009F6855" w:rsidP="009F6855">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A6A845E" w14:textId="77777777" w:rsidR="009F6855" w:rsidRPr="00D629EF" w:rsidRDefault="009F6855" w:rsidP="009F6855">
                  <w:pPr>
                    <w:pStyle w:val="TAL"/>
                    <w:rPr>
                      <w:rFonts w:cs="Arial"/>
                      <w:lang w:eastAsia="ja-JP"/>
                    </w:rPr>
                  </w:pPr>
                  <w:r w:rsidRPr="008C3F37">
                    <w:rPr>
                      <w:lang w:eastAsia="zh-CN"/>
                    </w:rPr>
                    <w:t>BIT STRING (32)</w:t>
                  </w:r>
                </w:p>
              </w:tc>
              <w:tc>
                <w:tcPr>
                  <w:tcW w:w="2835" w:type="dxa"/>
                  <w:tcBorders>
                    <w:top w:val="single" w:sz="4" w:space="0" w:color="auto"/>
                    <w:left w:val="single" w:sz="4" w:space="0" w:color="auto"/>
                    <w:bottom w:val="single" w:sz="4" w:space="0" w:color="auto"/>
                    <w:right w:val="single" w:sz="4" w:space="0" w:color="auto"/>
                  </w:tcBorders>
                  <w:hideMark/>
                </w:tcPr>
                <w:p w14:paraId="13650795" w14:textId="77777777" w:rsidR="009F6855" w:rsidRPr="00D629EF" w:rsidRDefault="009F6855" w:rsidP="009F6855">
                  <w:pPr>
                    <w:pStyle w:val="TAL"/>
                    <w:rPr>
                      <w:rFonts w:cs="Arial"/>
                      <w:lang w:eastAsia="ja-JP"/>
                    </w:rPr>
                  </w:pPr>
                  <w:r>
                    <w:t xml:space="preserve">Encoded in the same format as the </w:t>
                  </w:r>
                  <w:proofErr w:type="spellStart"/>
                  <w:r w:rsidRPr="00081A92">
                    <w:rPr>
                      <w:i/>
                    </w:rPr>
                    <w:t>initialRX</w:t>
                  </w:r>
                  <w:proofErr w:type="spellEnd"/>
                  <w:r>
                    <w:rPr>
                      <w:i/>
                    </w:rPr>
                    <w:t>-</w:t>
                  </w:r>
                  <w:r w:rsidRPr="00081A92">
                    <w:rPr>
                      <w:i/>
                    </w:rPr>
                    <w:t>DELIV</w:t>
                  </w:r>
                  <w:r w:rsidRPr="00A41FA0">
                    <w:t xml:space="preserve"> IE </w:t>
                  </w:r>
                  <w:r>
                    <w:t xml:space="preserve">and </w:t>
                  </w:r>
                  <w:r w:rsidRPr="009F6855">
                    <w:rPr>
                      <w:color w:val="FF0000"/>
                    </w:rPr>
                    <w:t xml:space="preserve">to be </w:t>
                  </w:r>
                  <w:proofErr w:type="gramStart"/>
                  <w:r w:rsidRPr="009F6855">
                    <w:rPr>
                      <w:color w:val="FF0000"/>
                    </w:rPr>
                    <w:t>taken into account</w:t>
                  </w:r>
                  <w:proofErr w:type="gramEnd"/>
                  <w:r w:rsidRPr="009F6855">
                    <w:rPr>
                      <w:color w:val="FF0000"/>
                    </w:rPr>
                    <w:t xml:space="preserve"> to configure the UE</w:t>
                  </w:r>
                  <w:r>
                    <w:t xml:space="preserve">, </w:t>
                  </w:r>
                  <w:r w:rsidRPr="00A41FA0">
                    <w:t>as specified in TS 38.331 [10]</w:t>
                  </w:r>
                  <w:r>
                    <w:t>.</w:t>
                  </w:r>
                </w:p>
              </w:tc>
            </w:tr>
          </w:tbl>
          <w:p w14:paraId="33C6D196" w14:textId="77777777" w:rsidR="009F6855" w:rsidRPr="009F6855" w:rsidRDefault="009F6855" w:rsidP="00F07D33">
            <w:pPr>
              <w:rPr>
                <w:rFonts w:eastAsiaTheme="minorEastAsia"/>
                <w:lang w:eastAsia="zh-CN"/>
              </w:rPr>
            </w:pPr>
          </w:p>
        </w:tc>
      </w:tr>
    </w:tbl>
    <w:p w14:paraId="0FFCD786" w14:textId="77777777" w:rsidR="00F07D33" w:rsidRDefault="009C4B0A" w:rsidP="00F07D33">
      <w:r>
        <w:rPr>
          <w:rFonts w:eastAsiaTheme="minorEastAsia"/>
          <w:lang w:val="en-US" w:eastAsia="zh-CN"/>
        </w:rPr>
        <w:t>Based on this</w:t>
      </w:r>
      <w:r w:rsidR="00F07D33">
        <w:rPr>
          <w:rFonts w:eastAsiaTheme="minorEastAsia"/>
          <w:lang w:val="en-US" w:eastAsia="zh-CN"/>
        </w:rPr>
        <w:t xml:space="preserve">, the </w:t>
      </w:r>
      <w:r w:rsidR="00DC3440">
        <w:rPr>
          <w:rFonts w:eastAsiaTheme="minorEastAsia"/>
          <w:lang w:val="en-US" w:eastAsia="zh-CN"/>
        </w:rPr>
        <w:t xml:space="preserve">MBS PDCP COUNT </w:t>
      </w:r>
      <w:r w:rsidR="00F07D33">
        <w:rPr>
          <w:rFonts w:eastAsiaTheme="minorEastAsia"/>
          <w:lang w:val="en-US" w:eastAsia="zh-CN"/>
        </w:rPr>
        <w:t xml:space="preserve">indicated from </w:t>
      </w:r>
      <w:proofErr w:type="spellStart"/>
      <w:r w:rsidR="00F07D33">
        <w:rPr>
          <w:rFonts w:eastAsiaTheme="minorEastAsia"/>
          <w:lang w:val="en-US" w:eastAsia="zh-CN"/>
        </w:rPr>
        <w:t>gNB</w:t>
      </w:r>
      <w:proofErr w:type="spellEnd"/>
      <w:r w:rsidR="00F07D33">
        <w:rPr>
          <w:rFonts w:eastAsiaTheme="minorEastAsia"/>
          <w:lang w:val="en-US" w:eastAsia="zh-CN"/>
        </w:rPr>
        <w:t xml:space="preserve">-CU-UP to </w:t>
      </w:r>
      <w:proofErr w:type="spellStart"/>
      <w:r w:rsidR="00F07D33">
        <w:rPr>
          <w:rFonts w:eastAsiaTheme="minorEastAsia"/>
          <w:lang w:val="en-US" w:eastAsia="zh-CN"/>
        </w:rPr>
        <w:t>gNB</w:t>
      </w:r>
      <w:proofErr w:type="spellEnd"/>
      <w:r w:rsidR="00F07D33">
        <w:rPr>
          <w:rFonts w:eastAsiaTheme="minorEastAsia"/>
          <w:lang w:val="en-US" w:eastAsia="zh-CN"/>
        </w:rPr>
        <w:t xml:space="preserve">-CU-CP is </w:t>
      </w:r>
      <w:r w:rsidR="00D527ED">
        <w:rPr>
          <w:rFonts w:eastAsiaTheme="minorEastAsia"/>
          <w:lang w:val="en-US" w:eastAsia="zh-CN"/>
        </w:rPr>
        <w:t>a</w:t>
      </w:r>
      <w:r w:rsidR="00F07D33" w:rsidRPr="00E353F2">
        <w:t xml:space="preserve"> </w:t>
      </w:r>
      <w:r w:rsidR="00F07D33">
        <w:t>r</w:t>
      </w:r>
      <w:proofErr w:type="spellStart"/>
      <w:r w:rsidR="00F07D33" w:rsidRPr="00E353F2">
        <w:rPr>
          <w:rFonts w:eastAsiaTheme="minorEastAsia"/>
          <w:lang w:val="en-US" w:eastAsia="zh-CN"/>
        </w:rPr>
        <w:t>eference</w:t>
      </w:r>
      <w:proofErr w:type="spellEnd"/>
      <w:r w:rsidR="00F07D33" w:rsidRPr="00E353F2">
        <w:rPr>
          <w:rFonts w:eastAsiaTheme="minorEastAsia"/>
          <w:lang w:val="en-US" w:eastAsia="zh-CN"/>
        </w:rPr>
        <w:t xml:space="preserve"> value,</w:t>
      </w:r>
      <w:r w:rsidR="00F07D33">
        <w:rPr>
          <w:rFonts w:eastAsiaTheme="minorEastAsia"/>
          <w:lang w:val="en-US" w:eastAsia="zh-CN"/>
        </w:rPr>
        <w:t xml:space="preserve"> </w:t>
      </w:r>
      <w:r w:rsidR="00DC3440">
        <w:rPr>
          <w:rFonts w:eastAsiaTheme="minorEastAsia"/>
          <w:lang w:val="en-US" w:eastAsia="zh-CN"/>
        </w:rPr>
        <w:t xml:space="preserve">i.e. </w:t>
      </w:r>
      <w:r w:rsidR="00F07D33">
        <w:t xml:space="preserve">the </w:t>
      </w:r>
      <w:proofErr w:type="spellStart"/>
      <w:r w:rsidR="00F07D33">
        <w:t>gNB</w:t>
      </w:r>
      <w:proofErr w:type="spellEnd"/>
      <w:r w:rsidR="00F07D33">
        <w:t>-CU-CP decide</w:t>
      </w:r>
      <w:r w:rsidR="00D527ED">
        <w:t>s</w:t>
      </w:r>
      <w:r w:rsidR="00F07D33">
        <w:t xml:space="preserve"> the </w:t>
      </w:r>
      <w:bookmarkStart w:id="4" w:name="_Hlk126248319"/>
      <w:proofErr w:type="spellStart"/>
      <w:r w:rsidR="00777033">
        <w:rPr>
          <w:i/>
        </w:rPr>
        <w:t>initialRX</w:t>
      </w:r>
      <w:bookmarkEnd w:id="4"/>
      <w:proofErr w:type="spellEnd"/>
      <w:r w:rsidR="00777033">
        <w:rPr>
          <w:i/>
        </w:rPr>
        <w:t>-DELIV</w:t>
      </w:r>
      <w:r w:rsidR="00F07D33" w:rsidRPr="00E353F2">
        <w:t xml:space="preserve"> IE </w:t>
      </w:r>
      <w:r w:rsidR="00F07D33">
        <w:t xml:space="preserve">configured </w:t>
      </w:r>
      <w:r w:rsidR="00F07D33" w:rsidRPr="00E353F2">
        <w:t>to the involved UEs</w:t>
      </w:r>
      <w:r w:rsidR="00F07D33">
        <w:t xml:space="preserve">. For example, the </w:t>
      </w:r>
      <w:proofErr w:type="spellStart"/>
      <w:r w:rsidR="00F07D33">
        <w:t>gNB</w:t>
      </w:r>
      <w:proofErr w:type="spellEnd"/>
      <w:r w:rsidR="00F07D33">
        <w:t xml:space="preserve">-CU-CP </w:t>
      </w:r>
      <w:r w:rsidR="00D527ED">
        <w:t>can</w:t>
      </w:r>
      <w:r w:rsidR="00F07D33">
        <w:t xml:space="preserve"> set the </w:t>
      </w:r>
      <w:proofErr w:type="spellStart"/>
      <w:r w:rsidR="00777033">
        <w:rPr>
          <w:i/>
        </w:rPr>
        <w:t>initialRX</w:t>
      </w:r>
      <w:proofErr w:type="spellEnd"/>
      <w:r w:rsidR="00777033">
        <w:rPr>
          <w:i/>
        </w:rPr>
        <w:t>-DELIV</w:t>
      </w:r>
      <w:r w:rsidR="00F07D33">
        <w:t xml:space="preserve"> IE lower than the value indicated from E1AP.</w:t>
      </w:r>
    </w:p>
    <w:p w14:paraId="71E4F6EF" w14:textId="77777777" w:rsidR="006E0FAC" w:rsidRPr="004B6AC5" w:rsidRDefault="006E0FAC" w:rsidP="006E0FAC">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4</w:t>
      </w:r>
      <w:r w:rsidRPr="00527E99">
        <w:rPr>
          <w:rFonts w:eastAsia="宋体"/>
          <w:b/>
          <w:u w:val="single"/>
          <w:lang w:val="en-US" w:eastAsia="zh-CN"/>
        </w:rPr>
        <w:t xml:space="preserve">-1: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responsible to determine the </w:t>
      </w:r>
      <w:proofErr w:type="spellStart"/>
      <w:r w:rsidRPr="00596C4F">
        <w:rPr>
          <w:rFonts w:eastAsia="宋体"/>
          <w:i/>
          <w:u w:val="single"/>
          <w:lang w:val="en-US" w:eastAsia="zh-CN"/>
        </w:rPr>
        <w:t>initialRX</w:t>
      </w:r>
      <w:proofErr w:type="spellEnd"/>
      <w:r w:rsidRPr="00596C4F">
        <w:rPr>
          <w:rFonts w:eastAsia="宋体"/>
          <w:i/>
          <w:u w:val="single"/>
          <w:lang w:val="en-US" w:eastAsia="zh-CN"/>
        </w:rPr>
        <w:t>-DELIV</w:t>
      </w:r>
      <w:r w:rsidRPr="004B6AC5">
        <w:rPr>
          <w:rFonts w:eastAsia="宋体"/>
          <w:u w:val="single"/>
          <w:lang w:val="en-US" w:eastAsia="zh-CN"/>
        </w:rPr>
        <w:t xml:space="preserve"> IE and configures it to the involved</w:t>
      </w:r>
      <w:r w:rsidRPr="00203D77">
        <w:rPr>
          <w:rFonts w:eastAsiaTheme="minorEastAsia"/>
          <w:b/>
          <w:lang w:val="en-US" w:eastAsia="zh-CN"/>
        </w:rPr>
        <w:t xml:space="preserve"> </w:t>
      </w:r>
      <w:r w:rsidRPr="004B6AC5">
        <w:rPr>
          <w:rFonts w:eastAsia="宋体"/>
          <w:u w:val="single"/>
          <w:lang w:val="en-US" w:eastAsia="zh-CN"/>
        </w:rPr>
        <w:t xml:space="preserve">UEs. </w:t>
      </w:r>
    </w:p>
    <w:p w14:paraId="77E2250F" w14:textId="77777777" w:rsidR="00DC3440" w:rsidRDefault="00DC3440" w:rsidP="00F07D33">
      <w:pPr>
        <w:rPr>
          <w:rFonts w:eastAsiaTheme="minorEastAsia"/>
          <w:lang w:val="en-US" w:eastAsia="zh-CN"/>
        </w:rPr>
      </w:pPr>
      <w:r>
        <w:rPr>
          <w:rFonts w:eastAsiaTheme="minorEastAsia"/>
          <w:lang w:val="en-US" w:eastAsia="zh-CN"/>
        </w:rPr>
        <w:t>For c</w:t>
      </w:r>
      <w:r w:rsidRPr="00DC3440">
        <w:rPr>
          <w:rFonts w:eastAsiaTheme="minorEastAsia"/>
          <w:lang w:val="en-US" w:eastAsia="zh-CN"/>
        </w:rPr>
        <w:t>ontrol plane solution</w:t>
      </w:r>
      <w:r>
        <w:rPr>
          <w:rFonts w:eastAsiaTheme="minorEastAsia" w:hint="eastAsia"/>
          <w:lang w:val="en-US" w:eastAsia="zh-CN"/>
        </w:rPr>
        <w:t>,</w:t>
      </w:r>
      <w:r>
        <w:rPr>
          <w:rFonts w:eastAsiaTheme="minorEastAsia"/>
          <w:lang w:val="en-US" w:eastAsia="zh-CN"/>
        </w:rPr>
        <w:t xml:space="preserve"> the </w:t>
      </w:r>
      <w:r w:rsidR="00D527ED">
        <w:rPr>
          <w:rFonts w:eastAsiaTheme="minorEastAsia"/>
          <w:lang w:val="en-US" w:eastAsia="zh-CN"/>
        </w:rPr>
        <w:t xml:space="preserve">reference </w:t>
      </w:r>
      <w:r>
        <w:rPr>
          <w:rFonts w:eastAsiaTheme="minorEastAsia"/>
          <w:lang w:val="en-US" w:eastAsia="zh-CN"/>
        </w:rPr>
        <w:t xml:space="preserve">value </w:t>
      </w:r>
      <w:proofErr w:type="gramStart"/>
      <w:r>
        <w:rPr>
          <w:rFonts w:eastAsiaTheme="minorEastAsia"/>
          <w:lang w:val="en-US" w:eastAsia="zh-CN"/>
        </w:rPr>
        <w:t>send</w:t>
      </w:r>
      <w:proofErr w:type="gramEnd"/>
      <w:r>
        <w:rPr>
          <w:rFonts w:eastAsiaTheme="minorEastAsia"/>
          <w:lang w:val="en-US" w:eastAsia="zh-CN"/>
        </w:rPr>
        <w:t xml:space="preserve"> by the gNB-CU-UP and or the MB-SMF may </w:t>
      </w:r>
      <w:r w:rsidRPr="00B51647">
        <w:rPr>
          <w:rFonts w:eastAsiaTheme="minorEastAsia"/>
          <w:lang w:val="en-US" w:eastAsia="zh-CN"/>
        </w:rPr>
        <w:t>co-exist</w:t>
      </w:r>
      <w:r>
        <w:rPr>
          <w:rFonts w:eastAsiaTheme="minorEastAsia"/>
          <w:lang w:val="en-US" w:eastAsia="zh-CN"/>
        </w:rPr>
        <w:t xml:space="preserve">, we think it will not make any </w:t>
      </w:r>
      <w:r w:rsidR="005C1FB2">
        <w:rPr>
          <w:rFonts w:eastAsiaTheme="minorEastAsia"/>
          <w:lang w:val="en-US" w:eastAsia="zh-CN"/>
        </w:rPr>
        <w:t xml:space="preserve">problem </w:t>
      </w:r>
      <w:r>
        <w:rPr>
          <w:rFonts w:eastAsiaTheme="minorEastAsia"/>
          <w:lang w:val="en-US" w:eastAsia="zh-CN"/>
        </w:rPr>
        <w:t xml:space="preserve">for the </w:t>
      </w:r>
      <w:proofErr w:type="spellStart"/>
      <w:r>
        <w:rPr>
          <w:rFonts w:eastAsiaTheme="minorEastAsia"/>
          <w:lang w:val="en-US" w:eastAsia="zh-CN"/>
        </w:rPr>
        <w:t>gNB</w:t>
      </w:r>
      <w:proofErr w:type="spellEnd"/>
      <w:r>
        <w:rPr>
          <w:rFonts w:eastAsiaTheme="minorEastAsia"/>
          <w:lang w:val="en-US" w:eastAsia="zh-CN"/>
        </w:rPr>
        <w:t xml:space="preserve">-CU-CP to configure the </w:t>
      </w:r>
      <w:proofErr w:type="spellStart"/>
      <w:r>
        <w:rPr>
          <w:rFonts w:eastAsiaTheme="minorEastAsia"/>
          <w:i/>
          <w:lang w:val="en-US" w:eastAsia="zh-CN"/>
        </w:rPr>
        <w:t>initialRX</w:t>
      </w:r>
      <w:proofErr w:type="spellEnd"/>
      <w:r>
        <w:rPr>
          <w:rFonts w:eastAsiaTheme="minorEastAsia"/>
          <w:i/>
          <w:lang w:val="en-US" w:eastAsia="zh-CN"/>
        </w:rPr>
        <w:t>-DELIV</w:t>
      </w:r>
      <w:r w:rsidRPr="00B51647">
        <w:rPr>
          <w:rFonts w:eastAsiaTheme="minorEastAsia"/>
          <w:lang w:val="en-US" w:eastAsia="zh-CN"/>
        </w:rPr>
        <w:t xml:space="preserve"> IE</w:t>
      </w:r>
      <w:r>
        <w:rPr>
          <w:rFonts w:eastAsiaTheme="minorEastAsia"/>
          <w:lang w:val="en-US" w:eastAsia="zh-CN"/>
        </w:rPr>
        <w:t xml:space="preserve"> to UE, since the value configured to UE can be much lower than the first received packet. The </w:t>
      </w:r>
      <w:r w:rsidR="0060508A">
        <w:rPr>
          <w:rFonts w:eastAsiaTheme="minorEastAsia"/>
          <w:lang w:val="en-US" w:eastAsia="zh-CN"/>
        </w:rPr>
        <w:t>gNB-</w:t>
      </w:r>
      <w:r>
        <w:rPr>
          <w:rFonts w:eastAsiaTheme="minorEastAsia"/>
          <w:lang w:val="en-US" w:eastAsia="zh-CN"/>
        </w:rPr>
        <w:t>CU-CP can decide</w:t>
      </w:r>
      <w:r>
        <w:t xml:space="preserve"> the value of the </w:t>
      </w:r>
      <w:proofErr w:type="spellStart"/>
      <w:r>
        <w:rPr>
          <w:i/>
        </w:rPr>
        <w:t>initialRX</w:t>
      </w:r>
      <w:proofErr w:type="spellEnd"/>
      <w:r>
        <w:rPr>
          <w:i/>
        </w:rPr>
        <w:t>-DELIV</w:t>
      </w:r>
      <w:r w:rsidRPr="00E353F2">
        <w:t xml:space="preserve"> IE</w:t>
      </w:r>
      <w:r>
        <w:t xml:space="preserve"> </w:t>
      </w:r>
      <w:r>
        <w:rPr>
          <w:rFonts w:eastAsiaTheme="minorEastAsia"/>
          <w:lang w:val="en-US" w:eastAsia="zh-CN"/>
        </w:rPr>
        <w:t xml:space="preserve">based on </w:t>
      </w:r>
      <w:r w:rsidRPr="00DC3440">
        <w:rPr>
          <w:rFonts w:eastAsiaTheme="minorEastAsia"/>
          <w:lang w:val="en-US" w:eastAsia="zh-CN"/>
        </w:rPr>
        <w:t>implementation</w:t>
      </w:r>
      <w:r>
        <w:rPr>
          <w:rFonts w:eastAsiaTheme="minorEastAsia"/>
          <w:lang w:val="en-US" w:eastAsia="zh-CN"/>
        </w:rPr>
        <w:t>,</w:t>
      </w:r>
      <w:r w:rsidRPr="00DC3440">
        <w:rPr>
          <w:rFonts w:hint="eastAsia"/>
        </w:rPr>
        <w:t xml:space="preserve"> considering</w:t>
      </w:r>
      <w:r w:rsidRPr="00DC3440">
        <w:t xml:space="preserve"> </w:t>
      </w:r>
      <w:r>
        <w:rPr>
          <w:rFonts w:eastAsiaTheme="minorEastAsia"/>
          <w:lang w:val="en-US" w:eastAsia="zh-CN"/>
        </w:rPr>
        <w:t>the value received from the gNB-CU-UP and</w:t>
      </w:r>
      <w:r>
        <w:rPr>
          <w:rFonts w:eastAsiaTheme="minorEastAsia" w:hint="eastAsia"/>
          <w:lang w:val="en-US" w:eastAsia="zh-CN"/>
        </w:rPr>
        <w:t>/</w:t>
      </w:r>
      <w:r>
        <w:rPr>
          <w:rFonts w:eastAsiaTheme="minorEastAsia"/>
          <w:lang w:val="en-US" w:eastAsia="zh-CN"/>
        </w:rPr>
        <w:t>or the MB-SMF.</w:t>
      </w:r>
      <w:r w:rsidR="000D19F0">
        <w:rPr>
          <w:rFonts w:eastAsiaTheme="minorEastAsia"/>
          <w:lang w:val="en-US" w:eastAsia="zh-CN"/>
        </w:rPr>
        <w:t xml:space="preserve"> Thus</w:t>
      </w:r>
      <w:r w:rsidR="006E0FAC">
        <w:rPr>
          <w:rFonts w:eastAsiaTheme="minorEastAsia"/>
          <w:lang w:val="en-US" w:eastAsia="zh-CN"/>
        </w:rPr>
        <w:t xml:space="preserve">, it works well even for </w:t>
      </w:r>
      <w:r w:rsidR="006E0FAC">
        <w:rPr>
          <w:rFonts w:eastAsia="宋体"/>
          <w:lang w:eastAsia="zh-CN"/>
        </w:rPr>
        <w:t>race condition.</w:t>
      </w:r>
    </w:p>
    <w:p w14:paraId="39B4A291" w14:textId="77777777" w:rsidR="00F07D33" w:rsidRDefault="00F07D33" w:rsidP="004B6AC5">
      <w:pPr>
        <w:spacing w:before="120" w:after="0"/>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4</w:t>
      </w:r>
      <w:r w:rsidRPr="00527E99">
        <w:rPr>
          <w:rFonts w:eastAsia="宋体"/>
          <w:b/>
          <w:u w:val="single"/>
          <w:lang w:val="en-US" w:eastAsia="zh-CN"/>
        </w:rPr>
        <w:t xml:space="preserve">-2: </w:t>
      </w:r>
      <w:r w:rsidRPr="004B6AC5">
        <w:rPr>
          <w:rFonts w:eastAsia="宋体"/>
          <w:u w:val="single"/>
          <w:lang w:val="en-US" w:eastAsia="zh-CN"/>
        </w:rPr>
        <w:t xml:space="preserve">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able to configure the </w:t>
      </w:r>
      <w:proofErr w:type="spellStart"/>
      <w:r w:rsidR="00777033" w:rsidRPr="00596C4F">
        <w:rPr>
          <w:rFonts w:eastAsia="宋体"/>
          <w:i/>
          <w:u w:val="single"/>
          <w:lang w:val="en-US" w:eastAsia="zh-CN"/>
        </w:rPr>
        <w:t>initialRX</w:t>
      </w:r>
      <w:proofErr w:type="spellEnd"/>
      <w:r w:rsidR="00777033" w:rsidRPr="00596C4F">
        <w:rPr>
          <w:rFonts w:eastAsia="宋体"/>
          <w:i/>
          <w:u w:val="single"/>
          <w:lang w:val="en-US" w:eastAsia="zh-CN"/>
        </w:rPr>
        <w:t>-DELIV</w:t>
      </w:r>
      <w:r w:rsidRPr="004B6AC5">
        <w:rPr>
          <w:rFonts w:eastAsia="宋体"/>
          <w:u w:val="single"/>
          <w:lang w:val="en-US" w:eastAsia="zh-CN"/>
        </w:rPr>
        <w:t xml:space="preserve"> IE based on </w:t>
      </w:r>
      <w:r w:rsidRPr="004B6AC5">
        <w:rPr>
          <w:rFonts w:eastAsia="宋体" w:hint="eastAsia"/>
          <w:u w:val="single"/>
          <w:lang w:val="en-US" w:eastAsia="zh-CN"/>
        </w:rPr>
        <w:t>the</w:t>
      </w:r>
      <w:r w:rsidRPr="004B6AC5">
        <w:rPr>
          <w:rFonts w:eastAsia="宋体"/>
          <w:u w:val="single"/>
          <w:lang w:val="en-US" w:eastAsia="zh-CN"/>
        </w:rPr>
        <w:t xml:space="preserve"> information from either the gNB-CU-UP or the MB-SMF, or both. </w:t>
      </w:r>
    </w:p>
    <w:p w14:paraId="61CD60BA" w14:textId="77777777" w:rsidR="004B6AC5" w:rsidRPr="004B6AC5" w:rsidRDefault="004B6AC5" w:rsidP="004B6AC5">
      <w:pPr>
        <w:spacing w:before="120" w:after="0"/>
        <w:rPr>
          <w:rFonts w:eastAsia="宋体"/>
          <w:u w:val="single"/>
          <w:lang w:val="en-US" w:eastAsia="zh-CN"/>
        </w:rPr>
      </w:pPr>
    </w:p>
    <w:p w14:paraId="1F04A76C" w14:textId="77777777" w:rsidR="00F07D33" w:rsidRPr="00A847C9" w:rsidRDefault="00E833D3" w:rsidP="00052DFE">
      <w:pPr>
        <w:outlineLvl w:val="2"/>
        <w:rPr>
          <w:rFonts w:eastAsiaTheme="minorEastAsia"/>
          <w:b/>
          <w:u w:val="single"/>
          <w:lang w:val="en-US" w:eastAsia="zh-CN"/>
        </w:rPr>
      </w:pPr>
      <w:r>
        <w:rPr>
          <w:rFonts w:eastAsiaTheme="minorEastAsia"/>
          <w:b/>
          <w:u w:val="single"/>
          <w:lang w:val="en-US" w:eastAsia="zh-CN"/>
        </w:rPr>
        <w:t>The impact for</w:t>
      </w:r>
      <w:r w:rsidR="00F07D33" w:rsidRPr="00A847C9">
        <w:rPr>
          <w:rFonts w:eastAsiaTheme="minorEastAsia"/>
          <w:b/>
          <w:u w:val="single"/>
          <w:lang w:val="en-US" w:eastAsia="zh-CN"/>
        </w:rPr>
        <w:t xml:space="preserve"> </w:t>
      </w:r>
      <w:r w:rsidR="00F07D33">
        <w:rPr>
          <w:rFonts w:eastAsiaTheme="minorEastAsia" w:hint="eastAsia"/>
          <w:b/>
          <w:u w:val="single"/>
          <w:lang w:val="en-US" w:eastAsia="zh-CN"/>
        </w:rPr>
        <w:t>MB</w:t>
      </w:r>
      <w:r w:rsidR="00F07D33">
        <w:rPr>
          <w:rFonts w:eastAsiaTheme="minorEastAsia"/>
          <w:b/>
          <w:u w:val="single"/>
          <w:lang w:val="en-US" w:eastAsia="zh-CN"/>
        </w:rPr>
        <w:t xml:space="preserve">-SMF </w:t>
      </w:r>
      <w:r>
        <w:rPr>
          <w:rFonts w:eastAsiaTheme="minorEastAsia" w:hint="eastAsia"/>
          <w:b/>
          <w:u w:val="single"/>
          <w:lang w:val="en-US" w:eastAsia="zh-CN"/>
        </w:rPr>
        <w:t>and</w:t>
      </w:r>
      <w:r w:rsidR="00F07D33">
        <w:rPr>
          <w:rFonts w:eastAsiaTheme="minorEastAsia"/>
          <w:b/>
          <w:u w:val="single"/>
          <w:lang w:val="en-US" w:eastAsia="zh-CN"/>
        </w:rPr>
        <w:t xml:space="preserve"> </w:t>
      </w:r>
      <w:r w:rsidR="00F07D33" w:rsidRPr="00A847C9">
        <w:rPr>
          <w:rFonts w:eastAsiaTheme="minorEastAsia"/>
          <w:b/>
          <w:u w:val="single"/>
          <w:lang w:val="en-US" w:eastAsia="zh-CN"/>
        </w:rPr>
        <w:t>MB-UPF</w:t>
      </w:r>
    </w:p>
    <w:p w14:paraId="1097AAA3" w14:textId="77777777" w:rsidR="00F07D33" w:rsidRPr="00027FE0" w:rsidRDefault="00F07D33" w:rsidP="00F07D33">
      <w:pPr>
        <w:rPr>
          <w:rFonts w:eastAsia="宋体"/>
          <w:lang w:val="en-US" w:eastAsia="zh-CN"/>
        </w:rPr>
      </w:pPr>
      <w:r>
        <w:rPr>
          <w:rFonts w:eastAsia="宋体"/>
          <w:lang w:val="en-US" w:eastAsia="zh-CN"/>
        </w:rPr>
        <w:lastRenderedPageBreak/>
        <w:t xml:space="preserve">Considering that this issue mainly occurs when </w:t>
      </w:r>
      <w:r w:rsidRPr="00844061">
        <w:rPr>
          <w:rFonts w:eastAsia="宋体"/>
          <w:lang w:val="en-US" w:eastAsia="zh-CN"/>
        </w:rPr>
        <w:t>inactive session that first UE joins</w:t>
      </w:r>
      <w:r>
        <w:rPr>
          <w:rFonts w:eastAsia="宋体"/>
          <w:lang w:val="en-US" w:eastAsia="zh-CN"/>
        </w:rPr>
        <w:t>, when the session is deactivated, normally the MB</w:t>
      </w:r>
      <w:r>
        <w:rPr>
          <w:rFonts w:eastAsia="宋体" w:hint="eastAsia"/>
          <w:lang w:val="en-US" w:eastAsia="zh-CN"/>
        </w:rPr>
        <w:t>-UP</w:t>
      </w:r>
      <w:r>
        <w:rPr>
          <w:rFonts w:eastAsia="宋体"/>
          <w:lang w:val="en-US" w:eastAsia="zh-CN"/>
        </w:rPr>
        <w:t xml:space="preserve">F will not transmit DL packets to the gNB directly, it will indicate to the </w:t>
      </w:r>
      <w:r>
        <w:rPr>
          <w:rFonts w:eastAsia="宋体" w:hint="eastAsia"/>
          <w:lang w:val="en-US" w:eastAsia="zh-CN"/>
        </w:rPr>
        <w:t>MB-</w:t>
      </w:r>
      <w:r>
        <w:rPr>
          <w:rFonts w:eastAsia="宋体"/>
          <w:lang w:val="en-US" w:eastAsia="zh-CN"/>
        </w:rPr>
        <w:t>SMF to trigger the session activation.</w:t>
      </w:r>
      <w:r w:rsidDel="00426C3C">
        <w:rPr>
          <w:rFonts w:eastAsia="宋体"/>
          <w:lang w:val="en-US" w:eastAsia="zh-CN"/>
        </w:rPr>
        <w:t xml:space="preserve"> </w:t>
      </w:r>
    </w:p>
    <w:tbl>
      <w:tblPr>
        <w:tblStyle w:val="TableGrid"/>
        <w:tblW w:w="0" w:type="auto"/>
        <w:shd w:val="pct5" w:color="auto" w:fill="auto"/>
        <w:tblLook w:val="04A0" w:firstRow="1" w:lastRow="0" w:firstColumn="1" w:lastColumn="0" w:noHBand="0" w:noVBand="1"/>
      </w:tblPr>
      <w:tblGrid>
        <w:gridCol w:w="9631"/>
      </w:tblGrid>
      <w:tr w:rsidR="00F07D33" w14:paraId="5DEC1E6C" w14:textId="77777777" w:rsidTr="00E077FA">
        <w:tc>
          <w:tcPr>
            <w:tcW w:w="9631" w:type="dxa"/>
            <w:shd w:val="pct5" w:color="auto" w:fill="auto"/>
          </w:tcPr>
          <w:p w14:paraId="2579DEDF" w14:textId="77777777" w:rsidR="00F07D33" w:rsidRDefault="00F07D33" w:rsidP="00E077FA">
            <w:pPr>
              <w:pStyle w:val="B1"/>
              <w:ind w:left="0" w:firstLine="0"/>
              <w:rPr>
                <w:rFonts w:eastAsia="等线"/>
                <w:lang w:eastAsia="zh-CN"/>
              </w:rPr>
            </w:pPr>
            <w:r>
              <w:rPr>
                <w:rFonts w:eastAsia="等线" w:hint="eastAsia"/>
                <w:lang w:eastAsia="zh-CN"/>
              </w:rPr>
              <w:t>T</w:t>
            </w:r>
            <w:r>
              <w:rPr>
                <w:rFonts w:eastAsia="等线"/>
                <w:lang w:eastAsia="zh-CN"/>
              </w:rPr>
              <w:t>S 23.247:</w:t>
            </w:r>
          </w:p>
          <w:p w14:paraId="4F67D891" w14:textId="77777777" w:rsidR="00F07D33" w:rsidRPr="00027FE0" w:rsidRDefault="00F07D33" w:rsidP="00E077FA">
            <w:pPr>
              <w:pStyle w:val="B1"/>
              <w:rPr>
                <w:rFonts w:eastAsia="等线"/>
              </w:rPr>
            </w:pPr>
            <w:r>
              <w:rPr>
                <w:rFonts w:eastAsia="等线"/>
              </w:rPr>
              <w:t>2.</w:t>
            </w:r>
            <w:r>
              <w:rPr>
                <w:rFonts w:eastAsia="等线"/>
              </w:rPr>
              <w:tab/>
              <w:t xml:space="preserve">The MB-SMF send N4mb Session Modification Request (TMGI, </w:t>
            </w:r>
            <w:r w:rsidRPr="00027FE0">
              <w:rPr>
                <w:rFonts w:eastAsia="等线"/>
                <w:color w:val="FF0000"/>
              </w:rPr>
              <w:t>Buffered Downlink Traffic detection</w:t>
            </w:r>
            <w:r>
              <w:rPr>
                <w:rFonts w:eastAsia="等线"/>
              </w:rPr>
              <w:t>)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tc>
      </w:tr>
    </w:tbl>
    <w:p w14:paraId="4657F6B7" w14:textId="77777777" w:rsidR="00F07D33" w:rsidRPr="00027FE0" w:rsidRDefault="006907BB" w:rsidP="00F07D33">
      <w:pPr>
        <w:spacing w:before="180"/>
        <w:rPr>
          <w:rFonts w:eastAsiaTheme="minorEastAsia"/>
          <w:lang w:val="en-US" w:eastAsia="zh-CN"/>
        </w:rPr>
      </w:pPr>
      <w:r>
        <w:rPr>
          <w:rFonts w:eastAsiaTheme="minorEastAsia"/>
          <w:lang w:val="en-US" w:eastAsia="zh-CN"/>
        </w:rPr>
        <w:t xml:space="preserve">For control plane solution, there is no new forwarding behavior at MB-UPF. </w:t>
      </w:r>
      <w:r w:rsidR="00F07D33">
        <w:rPr>
          <w:rFonts w:eastAsiaTheme="minorEastAsia"/>
          <w:lang w:val="en-US" w:eastAsia="zh-CN"/>
        </w:rPr>
        <w:t xml:space="preserve">But for the user plane solution, </w:t>
      </w:r>
      <w:r w:rsidR="00F07D33">
        <w:rPr>
          <w:rFonts w:eastAsia="宋体"/>
          <w:lang w:val="en-US" w:eastAsia="zh-CN"/>
        </w:rPr>
        <w:t>the MB-UPF has to transmit empty packets over M3</w:t>
      </w:r>
      <w:r w:rsidR="00F07D33">
        <w:rPr>
          <w:rFonts w:eastAsia="宋体" w:hint="eastAsia"/>
          <w:lang w:val="en-US" w:eastAsia="zh-CN"/>
        </w:rPr>
        <w:t>mb</w:t>
      </w:r>
      <w:r w:rsidR="00F07D33">
        <w:rPr>
          <w:rFonts w:eastAsia="宋体"/>
          <w:lang w:val="en-US" w:eastAsia="zh-CN"/>
        </w:rPr>
        <w:t xml:space="preserve"> for an inactive session, which will change the current b</w:t>
      </w:r>
      <w:r w:rsidR="00F07D33" w:rsidRPr="00844061">
        <w:rPr>
          <w:rFonts w:eastAsia="宋体"/>
          <w:lang w:val="en-US" w:eastAsia="zh-CN"/>
        </w:rPr>
        <w:t>ehavior of the MB-UPF</w:t>
      </w:r>
      <w:r w:rsidR="00F07D33">
        <w:rPr>
          <w:rFonts w:eastAsia="宋体"/>
          <w:lang w:val="en-US" w:eastAsia="zh-CN"/>
        </w:rPr>
        <w:t>.</w:t>
      </w:r>
    </w:p>
    <w:p w14:paraId="37A0B062" w14:textId="77777777" w:rsidR="00E833D3" w:rsidRPr="004B6AC5" w:rsidRDefault="00F07D33" w:rsidP="00E833D3">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5</w:t>
      </w:r>
      <w:r w:rsidRPr="00527E99">
        <w:rPr>
          <w:rFonts w:eastAsia="宋体"/>
          <w:b/>
          <w:u w:val="single"/>
          <w:lang w:val="en-US" w:eastAsia="zh-CN"/>
        </w:rPr>
        <w:t>:</w:t>
      </w:r>
      <w:r w:rsidRPr="004B6AC5">
        <w:rPr>
          <w:rFonts w:eastAsia="宋体"/>
          <w:u w:val="single"/>
          <w:lang w:val="en-US" w:eastAsia="zh-CN"/>
        </w:rPr>
        <w:t xml:space="preserve"> for user plane solution, the MB-UPF has to transmit empty packets over M3</w:t>
      </w:r>
      <w:r w:rsidRPr="004B6AC5">
        <w:rPr>
          <w:rFonts w:eastAsia="宋体" w:hint="eastAsia"/>
          <w:u w:val="single"/>
          <w:lang w:val="en-US" w:eastAsia="zh-CN"/>
        </w:rPr>
        <w:t>mb</w:t>
      </w:r>
      <w:r w:rsidRPr="004B6AC5">
        <w:rPr>
          <w:rFonts w:eastAsia="宋体"/>
          <w:u w:val="single"/>
          <w:lang w:val="en-US" w:eastAsia="zh-CN"/>
        </w:rPr>
        <w:t xml:space="preserve"> for an inactive session</w:t>
      </w:r>
      <w:r w:rsidR="006907BB" w:rsidRPr="004B6AC5">
        <w:rPr>
          <w:rFonts w:eastAsia="宋体"/>
          <w:u w:val="single"/>
          <w:lang w:val="en-US" w:eastAsia="zh-CN"/>
        </w:rPr>
        <w:t>, which has more impact at MB-UPF than control plane solution</w:t>
      </w:r>
      <w:r w:rsidRPr="004B6AC5">
        <w:rPr>
          <w:rFonts w:eastAsia="宋体"/>
          <w:u w:val="single"/>
          <w:lang w:val="en-US" w:eastAsia="zh-CN"/>
        </w:rPr>
        <w:t>.</w:t>
      </w:r>
    </w:p>
    <w:p w14:paraId="2A9B7AA4" w14:textId="77777777" w:rsidR="00947427" w:rsidRDefault="00015E4A" w:rsidP="00052DFE">
      <w:pPr>
        <w:outlineLvl w:val="2"/>
        <w:rPr>
          <w:rFonts w:eastAsiaTheme="minorEastAsia"/>
          <w:b/>
          <w:u w:val="single"/>
          <w:lang w:val="en-US" w:eastAsia="zh-CN"/>
        </w:rPr>
      </w:pPr>
      <w:r w:rsidRPr="006E0FAC">
        <w:rPr>
          <w:rFonts w:eastAsiaTheme="minorEastAsia"/>
          <w:b/>
          <w:u w:val="single"/>
          <w:lang w:val="en-US" w:eastAsia="zh-CN"/>
        </w:rPr>
        <w:t>Complexity</w:t>
      </w:r>
      <w:r w:rsidR="00947427">
        <w:rPr>
          <w:rFonts w:eastAsiaTheme="minorEastAsia"/>
          <w:b/>
          <w:u w:val="single"/>
          <w:lang w:val="en-US" w:eastAsia="zh-CN"/>
        </w:rPr>
        <w:t>, L</w:t>
      </w:r>
      <w:r w:rsidR="00947427" w:rsidRPr="006E0FAC">
        <w:rPr>
          <w:rFonts w:eastAsiaTheme="minorEastAsia"/>
          <w:b/>
          <w:u w:val="single"/>
          <w:lang w:val="en-US" w:eastAsia="zh-CN"/>
        </w:rPr>
        <w:t>atency</w:t>
      </w:r>
      <w:r w:rsidR="00963F15">
        <w:rPr>
          <w:rFonts w:eastAsiaTheme="minorEastAsia"/>
          <w:b/>
          <w:u w:val="single"/>
          <w:lang w:val="en-US" w:eastAsia="zh-CN"/>
        </w:rPr>
        <w:t xml:space="preserve"> and </w:t>
      </w:r>
      <w:r w:rsidR="00947427" w:rsidRPr="006E0FAC">
        <w:rPr>
          <w:rFonts w:eastAsiaTheme="minorEastAsia"/>
          <w:b/>
          <w:u w:val="single"/>
          <w:lang w:val="en-US" w:eastAsia="zh-CN"/>
        </w:rPr>
        <w:t>Reliability</w:t>
      </w:r>
    </w:p>
    <w:p w14:paraId="29BCB3A8" w14:textId="77777777" w:rsidR="00015E4A" w:rsidRDefault="00015E4A" w:rsidP="00015E4A">
      <w:pPr>
        <w:rPr>
          <w:rFonts w:eastAsia="宋体"/>
          <w:lang w:val="en-US" w:eastAsia="zh-CN"/>
        </w:rPr>
      </w:pPr>
      <w:r>
        <w:rPr>
          <w:rFonts w:eastAsia="宋体"/>
          <w:lang w:val="en-US" w:eastAsia="zh-CN"/>
        </w:rPr>
        <w:t xml:space="preserve">From RAN’s respective, a multicast MRB </w:t>
      </w:r>
      <w:r w:rsidR="007E1FDC">
        <w:rPr>
          <w:rFonts w:eastAsia="宋体"/>
          <w:lang w:val="en-US" w:eastAsia="zh-CN"/>
        </w:rPr>
        <w:t>may include</w:t>
      </w:r>
      <w:r>
        <w:rPr>
          <w:rFonts w:eastAsia="宋体"/>
          <w:lang w:val="en-US" w:eastAsia="zh-CN"/>
        </w:rPr>
        <w:t xml:space="preserve"> multiple MBS QoS flows. </w:t>
      </w:r>
      <w:r w:rsidR="007E1FDC">
        <w:rPr>
          <w:rFonts w:eastAsia="宋体"/>
          <w:lang w:val="en-US" w:eastAsia="zh-CN"/>
        </w:rPr>
        <w:t>Therefore</w:t>
      </w:r>
      <w:r>
        <w:rPr>
          <w:rFonts w:eastAsia="宋体"/>
          <w:lang w:val="en-US" w:eastAsia="zh-CN"/>
        </w:rPr>
        <w:t xml:space="preserve">, for the user plane solution, the gNB-CU-UP </w:t>
      </w:r>
      <w:r>
        <w:rPr>
          <w:rFonts w:eastAsia="宋体" w:hint="eastAsia"/>
          <w:lang w:val="en-US" w:eastAsia="zh-CN"/>
        </w:rPr>
        <w:t>shall</w:t>
      </w:r>
      <w:r>
        <w:rPr>
          <w:rFonts w:eastAsia="宋体"/>
          <w:lang w:val="en-US" w:eastAsia="zh-CN"/>
        </w:rPr>
        <w:t xml:space="preserve"> receive e</w:t>
      </w:r>
      <w:r w:rsidRPr="00A911A6">
        <w:rPr>
          <w:rFonts w:eastAsia="宋体"/>
          <w:lang w:val="en-US" w:eastAsia="zh-CN"/>
        </w:rPr>
        <w:t>mpty package</w:t>
      </w:r>
      <w:r>
        <w:rPr>
          <w:rFonts w:eastAsia="宋体"/>
          <w:lang w:val="en-US" w:eastAsia="zh-CN"/>
        </w:rPr>
        <w:t xml:space="preserve">s from all </w:t>
      </w:r>
      <w:r>
        <w:rPr>
          <w:rFonts w:eastAsia="宋体" w:hint="eastAsia"/>
          <w:lang w:val="en-US" w:eastAsia="zh-CN"/>
        </w:rPr>
        <w:t>MBS</w:t>
      </w:r>
      <w:r>
        <w:rPr>
          <w:rFonts w:eastAsia="宋体"/>
          <w:lang w:val="en-US" w:eastAsia="zh-CN"/>
        </w:rPr>
        <w:t xml:space="preserve"> QoS flows of that MRB, which does not work if the packet from </w:t>
      </w:r>
      <w:r w:rsidR="002F0F14">
        <w:rPr>
          <w:rFonts w:eastAsia="宋体"/>
          <w:lang w:val="en-US" w:eastAsia="zh-CN"/>
        </w:rPr>
        <w:t xml:space="preserve">only part </w:t>
      </w:r>
      <w:r>
        <w:rPr>
          <w:rFonts w:eastAsia="宋体"/>
          <w:lang w:val="en-US" w:eastAsia="zh-CN"/>
        </w:rPr>
        <w:t xml:space="preserve">of these MBS </w:t>
      </w:r>
      <w:r w:rsidR="002F0F14">
        <w:rPr>
          <w:rFonts w:eastAsia="宋体"/>
          <w:lang w:val="en-US" w:eastAsia="zh-CN"/>
        </w:rPr>
        <w:t xml:space="preserve">QoS </w:t>
      </w:r>
      <w:r>
        <w:rPr>
          <w:rFonts w:eastAsia="宋体"/>
          <w:lang w:val="en-US" w:eastAsia="zh-CN"/>
        </w:rPr>
        <w:t>flows.</w:t>
      </w:r>
      <w:r w:rsidRPr="00A911A6">
        <w:t xml:space="preserve"> </w:t>
      </w:r>
    </w:p>
    <w:p w14:paraId="4744F1D9" w14:textId="77777777" w:rsidR="00357F2C" w:rsidRDefault="00357F2C" w:rsidP="00357F2C">
      <w:pPr>
        <w:rPr>
          <w:rFonts w:eastAsia="宋体"/>
          <w:color w:val="FF0000"/>
          <w:lang w:val="en-US" w:eastAsia="zh-CN"/>
        </w:rPr>
      </w:pPr>
      <w:r>
        <w:rPr>
          <w:rFonts w:eastAsiaTheme="minorEastAsia"/>
          <w:lang w:val="en-US" w:eastAsia="zh-CN"/>
        </w:rPr>
        <w:t>For the control plane solution, the gNB-</w:t>
      </w:r>
      <w:r>
        <w:rPr>
          <w:rFonts w:eastAsiaTheme="minorEastAsia" w:hint="eastAsia"/>
          <w:lang w:val="en-US" w:eastAsia="zh-CN"/>
        </w:rPr>
        <w:t>CU-CP</w:t>
      </w:r>
      <w:r>
        <w:rPr>
          <w:rFonts w:eastAsiaTheme="minorEastAsia"/>
          <w:lang w:val="en-US" w:eastAsia="zh-CN"/>
        </w:rPr>
        <w:t xml:space="preserve"> shall receive all </w:t>
      </w:r>
      <w:r>
        <w:rPr>
          <w:rFonts w:eastAsia="宋体"/>
          <w:lang w:eastAsia="zh-CN"/>
        </w:rPr>
        <w:t xml:space="preserve">CN QFI SN for all QoS flows </w:t>
      </w:r>
      <w:r w:rsidRPr="00562B99">
        <w:rPr>
          <w:rFonts w:eastAsiaTheme="minorEastAsia"/>
          <w:lang w:val="en-US" w:eastAsia="zh-CN"/>
        </w:rPr>
        <w:t>via distribution setup response</w:t>
      </w:r>
      <w:r>
        <w:rPr>
          <w:rFonts w:eastAsiaTheme="minorEastAsia"/>
          <w:lang w:val="en-US" w:eastAsia="zh-CN"/>
        </w:rPr>
        <w:t>, which i</w:t>
      </w:r>
      <w:r w:rsidRPr="00B51647">
        <w:rPr>
          <w:rFonts w:eastAsiaTheme="minorEastAsia"/>
          <w:lang w:val="en-US" w:eastAsia="zh-CN"/>
        </w:rPr>
        <w:t xml:space="preserve">s a more </w:t>
      </w:r>
      <w:r>
        <w:rPr>
          <w:rFonts w:eastAsiaTheme="minorEastAsia"/>
          <w:lang w:val="en-US" w:eastAsia="zh-CN"/>
        </w:rPr>
        <w:t>straight</w:t>
      </w:r>
      <w:r w:rsidR="005C1FB2">
        <w:rPr>
          <w:rFonts w:eastAsiaTheme="minorEastAsia"/>
          <w:lang w:val="en-US" w:eastAsia="zh-CN"/>
        </w:rPr>
        <w:t>-</w:t>
      </w:r>
      <w:r>
        <w:rPr>
          <w:rFonts w:eastAsiaTheme="minorEastAsia"/>
          <w:lang w:val="en-US" w:eastAsia="zh-CN"/>
        </w:rPr>
        <w:t>forward</w:t>
      </w:r>
      <w:r w:rsidRPr="00B51647">
        <w:rPr>
          <w:rFonts w:eastAsiaTheme="minorEastAsia"/>
          <w:lang w:val="en-US" w:eastAsia="zh-CN"/>
        </w:rPr>
        <w:t xml:space="preserve"> approach</w:t>
      </w:r>
      <w:r>
        <w:rPr>
          <w:rFonts w:eastAsiaTheme="minorEastAsia"/>
          <w:lang w:val="en-US" w:eastAsia="zh-CN"/>
        </w:rPr>
        <w:t>.</w:t>
      </w:r>
      <w:r w:rsidRPr="00357F2C">
        <w:rPr>
          <w:rFonts w:eastAsia="宋体"/>
          <w:color w:val="FF0000"/>
          <w:lang w:val="en-US" w:eastAsia="zh-CN"/>
        </w:rPr>
        <w:t xml:space="preserve"> </w:t>
      </w:r>
    </w:p>
    <w:p w14:paraId="3AFEE60D" w14:textId="77777777" w:rsidR="00357F2C" w:rsidRPr="004B6AC5" w:rsidRDefault="00015E4A" w:rsidP="00015E4A">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6</w:t>
      </w:r>
      <w:r w:rsidRPr="00527E99">
        <w:rPr>
          <w:rFonts w:eastAsia="宋体"/>
          <w:b/>
          <w:u w:val="single"/>
          <w:lang w:val="en-US" w:eastAsia="zh-CN"/>
        </w:rPr>
        <w:t xml:space="preserve">: </w:t>
      </w:r>
      <w:r w:rsidRPr="004B6AC5">
        <w:rPr>
          <w:rFonts w:eastAsia="宋体"/>
          <w:u w:val="single"/>
          <w:lang w:val="en-US" w:eastAsia="zh-CN"/>
        </w:rPr>
        <w:t>for user plane solution, the gNB-CU-UP only can generate the</w:t>
      </w:r>
      <w:r w:rsidR="002F0F14" w:rsidRPr="004B6AC5">
        <w:rPr>
          <w:rFonts w:eastAsia="宋体"/>
          <w:u w:val="single"/>
          <w:lang w:val="en-US" w:eastAsia="zh-CN"/>
        </w:rPr>
        <w:t xml:space="preserve"> PDCP COUNT</w:t>
      </w:r>
      <w:r w:rsidRPr="004B6AC5">
        <w:rPr>
          <w:rFonts w:eastAsia="宋体"/>
          <w:u w:val="single"/>
          <w:lang w:val="en-US" w:eastAsia="zh-CN"/>
        </w:rPr>
        <w:t xml:space="preserve"> value </w:t>
      </w:r>
      <w:r w:rsidR="002F0F14" w:rsidRPr="004B6AC5">
        <w:rPr>
          <w:rFonts w:eastAsia="宋体"/>
          <w:u w:val="single"/>
          <w:lang w:val="en-US" w:eastAsia="zh-CN"/>
        </w:rPr>
        <w:t xml:space="preserve">for a </w:t>
      </w:r>
      <w:r w:rsidR="002F0F14" w:rsidRPr="004B6AC5">
        <w:rPr>
          <w:rFonts w:eastAsia="宋体" w:hint="eastAsia"/>
          <w:u w:val="single"/>
          <w:lang w:val="en-US" w:eastAsia="zh-CN"/>
        </w:rPr>
        <w:t>multicast</w:t>
      </w:r>
      <w:r w:rsidR="002F0F14" w:rsidRPr="004B6AC5">
        <w:rPr>
          <w:rFonts w:eastAsia="宋体"/>
          <w:u w:val="single"/>
          <w:lang w:val="en-US" w:eastAsia="zh-CN"/>
        </w:rPr>
        <w:t xml:space="preserve"> </w:t>
      </w:r>
      <w:r w:rsidR="002F0F14" w:rsidRPr="004B6AC5">
        <w:rPr>
          <w:rFonts w:eastAsia="宋体" w:hint="eastAsia"/>
          <w:u w:val="single"/>
          <w:lang w:val="en-US" w:eastAsia="zh-CN"/>
        </w:rPr>
        <w:t>MRB</w:t>
      </w:r>
      <w:r w:rsidR="002F0F14" w:rsidRPr="004B6AC5">
        <w:rPr>
          <w:rFonts w:eastAsia="宋体"/>
          <w:u w:val="single"/>
          <w:lang w:val="en-US" w:eastAsia="zh-CN"/>
        </w:rPr>
        <w:t xml:space="preserve"> </w:t>
      </w:r>
      <w:r w:rsidRPr="004B6AC5">
        <w:rPr>
          <w:rFonts w:eastAsia="宋体"/>
          <w:u w:val="single"/>
          <w:lang w:val="en-US" w:eastAsia="zh-CN"/>
        </w:rPr>
        <w:t xml:space="preserve">when receiving </w:t>
      </w:r>
      <w:r w:rsidR="002F0F14" w:rsidRPr="004B6AC5">
        <w:rPr>
          <w:rFonts w:eastAsia="宋体"/>
          <w:u w:val="single"/>
          <w:lang w:val="en-US" w:eastAsia="zh-CN"/>
        </w:rPr>
        <w:t xml:space="preserve">all </w:t>
      </w:r>
      <w:r w:rsidR="002F0F14" w:rsidRPr="004B6AC5">
        <w:rPr>
          <w:rFonts w:eastAsia="宋体" w:hint="eastAsia"/>
          <w:u w:val="single"/>
          <w:lang w:val="en-US" w:eastAsia="zh-CN"/>
        </w:rPr>
        <w:t>of</w:t>
      </w:r>
      <w:r w:rsidR="002F0F14" w:rsidRPr="004B6AC5">
        <w:rPr>
          <w:rFonts w:eastAsia="宋体"/>
          <w:u w:val="single"/>
          <w:lang w:val="en-US" w:eastAsia="zh-CN"/>
        </w:rPr>
        <w:t xml:space="preserve"> </w:t>
      </w:r>
      <w:r w:rsidRPr="004B6AC5">
        <w:rPr>
          <w:rFonts w:eastAsia="宋体"/>
          <w:u w:val="single"/>
          <w:lang w:val="en-US" w:eastAsia="zh-CN"/>
        </w:rPr>
        <w:t>empty packets for the mapped MBS QoS Flows</w:t>
      </w:r>
      <w:r w:rsidRPr="004B6AC5">
        <w:rPr>
          <w:rFonts w:eastAsia="宋体" w:hint="eastAsia"/>
          <w:u w:val="single"/>
          <w:lang w:val="en-US" w:eastAsia="zh-CN"/>
        </w:rPr>
        <w:t>.</w:t>
      </w:r>
    </w:p>
    <w:p w14:paraId="5FCC60DB" w14:textId="77777777" w:rsidR="00E50A66" w:rsidRPr="00E50A66" w:rsidRDefault="00963F15" w:rsidP="00E50A66">
      <w:r w:rsidRPr="00947427">
        <w:rPr>
          <w:rFonts w:eastAsia="宋体"/>
          <w:lang w:val="en-US" w:eastAsia="zh-CN"/>
        </w:rPr>
        <w:t>F</w:t>
      </w:r>
      <w:r w:rsidRPr="00947427">
        <w:rPr>
          <w:rFonts w:eastAsia="宋体" w:hint="eastAsia"/>
          <w:lang w:val="en-US" w:eastAsia="zh-CN"/>
        </w:rPr>
        <w:t>or</w:t>
      </w:r>
      <w:r w:rsidRPr="00947427">
        <w:rPr>
          <w:rFonts w:eastAsia="宋体"/>
          <w:lang w:val="en-US" w:eastAsia="zh-CN"/>
        </w:rPr>
        <w:t xml:space="preserve"> the control plane signalling and the user plane packets, it is obviously that the control signalling is more reliable than the user data.</w:t>
      </w:r>
      <w:r>
        <w:rPr>
          <w:rFonts w:eastAsia="宋体"/>
          <w:lang w:val="en-US" w:eastAsia="zh-CN"/>
        </w:rPr>
        <w:t xml:space="preserve"> The user data </w:t>
      </w:r>
      <w:r w:rsidR="00E50A66">
        <w:rPr>
          <w:rFonts w:eastAsia="宋体"/>
          <w:lang w:val="en-US" w:eastAsia="zh-CN"/>
        </w:rPr>
        <w:t xml:space="preserve">transmission is based on </w:t>
      </w:r>
      <w:r w:rsidR="00E50A66">
        <w:t>GTP-U over UDP, which is best effort</w:t>
      </w:r>
      <w:r w:rsidR="007E1FDC">
        <w:t xml:space="preserve"> transmission</w:t>
      </w:r>
      <w:r w:rsidR="00E50A66">
        <w:t xml:space="preserve">, </w:t>
      </w:r>
      <w:r w:rsidR="007E1FDC">
        <w:t xml:space="preserve">the user plane solution will not work if some of </w:t>
      </w:r>
      <w:r w:rsidR="00E50A66">
        <w:t xml:space="preserve">the </w:t>
      </w:r>
      <w:r w:rsidR="00E50A66" w:rsidRPr="00E50A66">
        <w:t xml:space="preserve">N3mb </w:t>
      </w:r>
      <w:r w:rsidR="007E1FDC">
        <w:t xml:space="preserve">empty </w:t>
      </w:r>
      <w:r w:rsidR="00E50A66" w:rsidRPr="00E50A66">
        <w:t>packet</w:t>
      </w:r>
      <w:r w:rsidR="007E1FDC">
        <w:t>s are lost</w:t>
      </w:r>
      <w:r w:rsidR="00E50A66">
        <w:t>.</w:t>
      </w:r>
      <w:r w:rsidR="007E1FDC">
        <w:t xml:space="preserve"> On the other hand, in the control plane solution, the information is carried via NGAP message over SCTP, which is much more reliable.</w:t>
      </w:r>
    </w:p>
    <w:p w14:paraId="3EAC8D1F" w14:textId="77777777" w:rsidR="00963F15" w:rsidRPr="004B6AC5" w:rsidRDefault="00963F15" w:rsidP="00963F15">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7</w:t>
      </w:r>
      <w:r w:rsidRPr="00527E99">
        <w:rPr>
          <w:rFonts w:eastAsia="宋体"/>
          <w:b/>
          <w:u w:val="single"/>
          <w:lang w:val="en-US" w:eastAsia="zh-CN"/>
        </w:rPr>
        <w:t xml:space="preserve">: </w:t>
      </w:r>
      <w:r w:rsidR="003E62AB" w:rsidRPr="004B6AC5">
        <w:rPr>
          <w:rFonts w:eastAsia="宋体"/>
          <w:u w:val="single"/>
          <w:lang w:val="en-US" w:eastAsia="zh-CN"/>
        </w:rPr>
        <w:t>reliability of control plane solution (NGAP over SCTP) is much higher than the</w:t>
      </w:r>
      <w:r w:rsidRPr="004B6AC5">
        <w:rPr>
          <w:rFonts w:eastAsia="宋体"/>
          <w:u w:val="single"/>
          <w:lang w:val="en-US" w:eastAsia="zh-CN"/>
        </w:rPr>
        <w:t xml:space="preserve"> user plane solution</w:t>
      </w:r>
      <w:r w:rsidR="003E62AB" w:rsidRPr="004B6AC5">
        <w:rPr>
          <w:rFonts w:eastAsia="宋体"/>
          <w:u w:val="single"/>
          <w:lang w:val="en-US" w:eastAsia="zh-CN"/>
        </w:rPr>
        <w:t xml:space="preserve"> (GTP-U over UDP)</w:t>
      </w:r>
      <w:r w:rsidR="00E50A66" w:rsidRPr="004B6AC5">
        <w:rPr>
          <w:rFonts w:eastAsia="宋体"/>
          <w:u w:val="single"/>
          <w:lang w:val="en-US" w:eastAsia="zh-CN"/>
        </w:rPr>
        <w:t>.</w:t>
      </w:r>
    </w:p>
    <w:p w14:paraId="7CAEB6C0" w14:textId="77777777" w:rsidR="00947427" w:rsidRDefault="00947427" w:rsidP="00947427">
      <w:pPr>
        <w:rPr>
          <w:rFonts w:eastAsia="宋体"/>
          <w:lang w:val="en-US" w:eastAsia="zh-CN"/>
        </w:rPr>
      </w:pPr>
      <w:r>
        <w:rPr>
          <w:rFonts w:eastAsia="宋体"/>
          <w:lang w:val="en-US" w:eastAsia="zh-CN"/>
        </w:rPr>
        <w:t xml:space="preserve">And there is a more </w:t>
      </w:r>
      <w:r w:rsidRPr="008C74A3">
        <w:rPr>
          <w:rFonts w:eastAsia="宋体"/>
          <w:lang w:val="en-US" w:eastAsia="zh-CN"/>
        </w:rPr>
        <w:t>critical</w:t>
      </w:r>
      <w:r>
        <w:rPr>
          <w:rFonts w:eastAsia="宋体"/>
          <w:lang w:val="en-US" w:eastAsia="zh-CN"/>
        </w:rPr>
        <w:t xml:space="preserve"> problem that when </w:t>
      </w:r>
      <w:r w:rsidR="003E62AB">
        <w:rPr>
          <w:rFonts w:eastAsia="宋体"/>
          <w:lang w:val="en-US" w:eastAsia="zh-CN"/>
        </w:rPr>
        <w:t xml:space="preserve">should </w:t>
      </w:r>
      <w:r>
        <w:rPr>
          <w:rFonts w:eastAsia="宋体"/>
          <w:lang w:val="en-US" w:eastAsia="zh-CN"/>
        </w:rPr>
        <w:t>the MB-UPF send the e</w:t>
      </w:r>
      <w:r w:rsidRPr="00A911A6">
        <w:rPr>
          <w:rFonts w:eastAsia="宋体"/>
          <w:lang w:val="en-US" w:eastAsia="zh-CN"/>
        </w:rPr>
        <w:t>mpty package</w:t>
      </w:r>
      <w:r w:rsidR="004C63E2">
        <w:rPr>
          <w:rFonts w:eastAsia="宋体"/>
          <w:lang w:val="en-US" w:eastAsia="zh-CN"/>
        </w:rPr>
        <w:t xml:space="preserve"> in case of IP multicast transport</w:t>
      </w:r>
      <w:r>
        <w:rPr>
          <w:rFonts w:eastAsia="宋体"/>
          <w:lang w:val="en-US" w:eastAsia="zh-CN"/>
        </w:rPr>
        <w:t xml:space="preserve">. The MB-UPF is not aware of the accurate time of the shared NG-U tunnel establishment in case of IP multicast transport, </w:t>
      </w:r>
      <w:r>
        <w:t xml:space="preserve">the MB-UPF cannot determine when to send the </w:t>
      </w:r>
      <w:r>
        <w:rPr>
          <w:rFonts w:eastAsia="宋体"/>
          <w:lang w:val="en-US" w:eastAsia="zh-CN"/>
        </w:rPr>
        <w:t>e</w:t>
      </w:r>
      <w:r w:rsidRPr="00A911A6">
        <w:rPr>
          <w:rFonts w:eastAsia="宋体"/>
          <w:lang w:val="en-US" w:eastAsia="zh-CN"/>
        </w:rPr>
        <w:t>mpty package</w:t>
      </w:r>
      <w:r>
        <w:rPr>
          <w:rFonts w:eastAsia="宋体"/>
          <w:lang w:val="en-US" w:eastAsia="zh-CN"/>
        </w:rPr>
        <w:t xml:space="preserve">. </w:t>
      </w:r>
      <w:r w:rsidRPr="00D5618A">
        <w:rPr>
          <w:rFonts w:eastAsia="宋体"/>
          <w:lang w:val="en-US" w:eastAsia="zh-CN"/>
        </w:rPr>
        <w:t xml:space="preserve">If the </w:t>
      </w:r>
      <w:r>
        <w:rPr>
          <w:rFonts w:eastAsia="宋体"/>
          <w:lang w:val="en-US" w:eastAsia="zh-CN"/>
        </w:rPr>
        <w:t>packets are</w:t>
      </w:r>
      <w:r w:rsidRPr="00D5618A">
        <w:rPr>
          <w:rFonts w:eastAsia="宋体"/>
          <w:lang w:val="en-US" w:eastAsia="zh-CN"/>
        </w:rPr>
        <w:t xml:space="preserve"> sent too early, the </w:t>
      </w:r>
      <w:r>
        <w:rPr>
          <w:rFonts w:eastAsia="宋体"/>
          <w:lang w:val="en-US" w:eastAsia="zh-CN"/>
        </w:rPr>
        <w:t>gNB</w:t>
      </w:r>
      <w:r w:rsidRPr="00D5618A">
        <w:rPr>
          <w:rFonts w:eastAsia="宋体"/>
          <w:lang w:val="en-US" w:eastAsia="zh-CN"/>
        </w:rPr>
        <w:t xml:space="preserve"> cannot receive the </w:t>
      </w:r>
      <w:r>
        <w:rPr>
          <w:rFonts w:eastAsia="宋体"/>
          <w:lang w:val="en-US" w:eastAsia="zh-CN"/>
        </w:rPr>
        <w:t>packet</w:t>
      </w:r>
      <w:r w:rsidRPr="00D5618A">
        <w:rPr>
          <w:rFonts w:eastAsia="宋体"/>
          <w:lang w:val="en-US" w:eastAsia="zh-CN"/>
        </w:rPr>
        <w:t xml:space="preserve">, and </w:t>
      </w:r>
      <w:r>
        <w:rPr>
          <w:rFonts w:eastAsia="宋体"/>
          <w:lang w:val="en-US" w:eastAsia="zh-CN"/>
        </w:rPr>
        <w:t xml:space="preserve">if the packets are sent too late, </w:t>
      </w:r>
      <w:r w:rsidRPr="00D5618A">
        <w:rPr>
          <w:rFonts w:eastAsia="宋体"/>
          <w:lang w:val="en-US" w:eastAsia="zh-CN"/>
        </w:rPr>
        <w:t xml:space="preserve">the </w:t>
      </w:r>
      <w:r>
        <w:rPr>
          <w:rFonts w:eastAsia="宋体"/>
          <w:lang w:val="en-US" w:eastAsia="zh-CN"/>
        </w:rPr>
        <w:t xml:space="preserve">latency </w:t>
      </w:r>
      <w:r w:rsidRPr="00D5618A">
        <w:rPr>
          <w:rFonts w:eastAsia="宋体"/>
          <w:lang w:val="en-US" w:eastAsia="zh-CN"/>
        </w:rPr>
        <w:t xml:space="preserve">problem </w:t>
      </w:r>
      <w:r>
        <w:rPr>
          <w:rFonts w:eastAsia="宋体"/>
          <w:lang w:val="en-US" w:eastAsia="zh-CN"/>
        </w:rPr>
        <w:t>will remain.</w:t>
      </w:r>
    </w:p>
    <w:p w14:paraId="55A5D172" w14:textId="77777777" w:rsidR="00947427" w:rsidRPr="004B6AC5" w:rsidRDefault="00947427" w:rsidP="00947427">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8</w:t>
      </w:r>
      <w:r w:rsidRPr="00527E99">
        <w:rPr>
          <w:rFonts w:eastAsia="宋体"/>
          <w:b/>
          <w:u w:val="single"/>
          <w:lang w:val="en-US" w:eastAsia="zh-CN"/>
        </w:rPr>
        <w:t xml:space="preserve">: </w:t>
      </w:r>
      <w:r w:rsidRPr="004B6AC5">
        <w:rPr>
          <w:rFonts w:eastAsia="宋体"/>
          <w:u w:val="single"/>
          <w:lang w:val="en-US" w:eastAsia="zh-CN"/>
        </w:rPr>
        <w:t>for user plane solution, in case of IP multicast transport, it will be hard for the MB-UPF to send these empty packets in time, not too early, not too late.</w:t>
      </w:r>
    </w:p>
    <w:p w14:paraId="5560D941" w14:textId="77777777" w:rsidR="00963F15" w:rsidRPr="00A04132" w:rsidRDefault="00963F15" w:rsidP="00963F15">
      <w:pPr>
        <w:rPr>
          <w:rFonts w:eastAsiaTheme="minorEastAsia"/>
          <w:lang w:val="en-US" w:eastAsia="zh-CN"/>
        </w:rPr>
      </w:pPr>
      <w:r w:rsidRPr="00A04132">
        <w:rPr>
          <w:rFonts w:eastAsia="宋体"/>
          <w:lang w:val="en-US" w:eastAsia="zh-CN"/>
        </w:rPr>
        <w:t>From the reliability, latency and complexity point of view, control-plane solution is much better than the user-plane solution.</w:t>
      </w:r>
    </w:p>
    <w:p w14:paraId="7F7B8074" w14:textId="77777777" w:rsidR="00E833D3" w:rsidRPr="006E0FAC" w:rsidRDefault="00E833D3" w:rsidP="00052DFE">
      <w:pPr>
        <w:outlineLvl w:val="2"/>
        <w:rPr>
          <w:rFonts w:eastAsiaTheme="minorEastAsia"/>
          <w:b/>
          <w:u w:val="single"/>
          <w:lang w:val="en-US" w:eastAsia="zh-CN"/>
        </w:rPr>
      </w:pPr>
      <w:r w:rsidRPr="006E0FAC">
        <w:rPr>
          <w:rFonts w:eastAsiaTheme="minorEastAsia"/>
          <w:b/>
          <w:u w:val="single"/>
          <w:lang w:val="en-US" w:eastAsia="zh-CN"/>
        </w:rPr>
        <w:t>Transmission efficiency</w:t>
      </w:r>
    </w:p>
    <w:p w14:paraId="3FFBED48" w14:textId="77777777" w:rsidR="00861ED4" w:rsidRDefault="00861ED4" w:rsidP="00861ED4">
      <w:r>
        <w:rPr>
          <w:rFonts w:eastAsia="宋体"/>
          <w:lang w:val="en-US" w:eastAsia="zh-CN"/>
        </w:rPr>
        <w:t>Considering the NG-U tunnel may be established as IP multicast type, in such case, in the user plane solution, the MB-UPF will send many</w:t>
      </w:r>
      <w:r w:rsidR="00A04132">
        <w:rPr>
          <w:rFonts w:eastAsia="宋体"/>
          <w:lang w:val="en-US" w:eastAsia="zh-CN"/>
        </w:rPr>
        <w:t xml:space="preserve"> </w:t>
      </w:r>
      <w:r>
        <w:t xml:space="preserve">empty packets </w:t>
      </w:r>
      <w:r w:rsidRPr="008C74A3">
        <w:t xml:space="preserve">to all </w:t>
      </w:r>
      <w:proofErr w:type="spellStart"/>
      <w:r>
        <w:t>gNB</w:t>
      </w:r>
      <w:r w:rsidRPr="008C74A3">
        <w:t>s</w:t>
      </w:r>
      <w:proofErr w:type="spellEnd"/>
      <w:r>
        <w:t xml:space="preserve"> once there is </w:t>
      </w:r>
      <w:r w:rsidRPr="008C74A3">
        <w:t xml:space="preserve">a </w:t>
      </w:r>
      <w:r>
        <w:t xml:space="preserve">new gNB </w:t>
      </w:r>
      <w:r w:rsidRPr="008C74A3">
        <w:t>join</w:t>
      </w:r>
      <w:r>
        <w:t xml:space="preserve">ing, which </w:t>
      </w:r>
      <w:r w:rsidRPr="008C74A3">
        <w:t xml:space="preserve">may lead to misunderstanding for the </w:t>
      </w:r>
      <w:r>
        <w:t xml:space="preserve">gNB serving </w:t>
      </w:r>
      <w:r w:rsidRPr="008C74A3">
        <w:t xml:space="preserve">deactivated </w:t>
      </w:r>
      <w:r>
        <w:t>session.</w:t>
      </w:r>
    </w:p>
    <w:p w14:paraId="3ECAC8D6" w14:textId="77777777" w:rsidR="00861ED4" w:rsidRPr="004B6AC5" w:rsidRDefault="00861ED4" w:rsidP="00861ED4">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9</w:t>
      </w:r>
      <w:r w:rsidRPr="00527E99">
        <w:rPr>
          <w:rFonts w:eastAsia="宋体"/>
          <w:b/>
          <w:u w:val="single"/>
          <w:lang w:val="en-US" w:eastAsia="zh-CN"/>
        </w:rPr>
        <w:t xml:space="preserve">: </w:t>
      </w:r>
      <w:r w:rsidRPr="004B6AC5">
        <w:rPr>
          <w:rFonts w:eastAsia="宋体"/>
          <w:u w:val="single"/>
          <w:lang w:val="en-US" w:eastAsia="zh-CN"/>
        </w:rPr>
        <w:t xml:space="preserve">for user plane solution, the MB-UPF has to send many empty packets to all </w:t>
      </w:r>
      <w:proofErr w:type="spellStart"/>
      <w:r w:rsidRPr="004B6AC5">
        <w:rPr>
          <w:rFonts w:eastAsia="宋体"/>
          <w:u w:val="single"/>
          <w:lang w:val="en-US" w:eastAsia="zh-CN"/>
        </w:rPr>
        <w:t>gNBs</w:t>
      </w:r>
      <w:proofErr w:type="spellEnd"/>
      <w:r w:rsidRPr="004B6AC5">
        <w:rPr>
          <w:rFonts w:eastAsia="宋体"/>
          <w:u w:val="single"/>
          <w:lang w:val="en-US" w:eastAsia="zh-CN"/>
        </w:rPr>
        <w:t xml:space="preserve"> when there is a new gNB joining</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04877FE1" w14:textId="77777777" w:rsidR="00861ED4" w:rsidRPr="005F197A" w:rsidRDefault="00861ED4" w:rsidP="00861ED4">
      <w:pPr>
        <w:rPr>
          <w:rFonts w:eastAsiaTheme="minorEastAsia"/>
          <w:lang w:val="en-US" w:eastAsia="zh-CN"/>
        </w:rPr>
      </w:pPr>
      <w:r>
        <w:rPr>
          <w:rFonts w:eastAsiaTheme="minorEastAsia"/>
          <w:lang w:val="en-US" w:eastAsia="zh-CN"/>
        </w:rPr>
        <w:t>For the control plane solution,</w:t>
      </w:r>
      <w:r w:rsidR="004C63E2">
        <w:rPr>
          <w:rFonts w:eastAsiaTheme="minorEastAsia" w:hint="eastAsia"/>
          <w:lang w:val="en-US" w:eastAsia="zh-CN"/>
        </w:rPr>
        <w:t xml:space="preserve"> t</w:t>
      </w:r>
      <w:r>
        <w:rPr>
          <w:rFonts w:eastAsiaTheme="minorEastAsia"/>
          <w:lang w:val="en-US" w:eastAsia="zh-CN"/>
        </w:rPr>
        <w:t xml:space="preserve">he MB-UPF only need to send the MBS QFI SN information to the MB-SMF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existing</w:t>
      </w:r>
      <w:r>
        <w:rPr>
          <w:rFonts w:eastAsiaTheme="minorEastAsia"/>
          <w:lang w:val="en-US" w:eastAsia="zh-CN"/>
        </w:rPr>
        <w:t xml:space="preserve"> N4m</w:t>
      </w:r>
      <w:r>
        <w:rPr>
          <w:rFonts w:eastAsiaTheme="minorEastAsia" w:hint="eastAsia"/>
          <w:lang w:val="en-US" w:eastAsia="zh-CN"/>
        </w:rPr>
        <w:t>b</w:t>
      </w:r>
      <w:r>
        <w:rPr>
          <w:rFonts w:eastAsiaTheme="minorEastAsia"/>
          <w:lang w:val="en-US" w:eastAsia="zh-CN"/>
        </w:rPr>
        <w:t xml:space="preserve"> signaling. And further, if MB-SMF can store this value from MB-UPF during deactivation procedure, the N4mb </w:t>
      </w:r>
      <w:r w:rsidRPr="00D5618A">
        <w:rPr>
          <w:rFonts w:eastAsiaTheme="minorEastAsia"/>
          <w:lang w:val="en-US" w:eastAsia="zh-CN"/>
        </w:rPr>
        <w:t>interaction</w:t>
      </w:r>
      <w:r>
        <w:rPr>
          <w:rFonts w:eastAsiaTheme="minorEastAsia"/>
          <w:lang w:val="en-US" w:eastAsia="zh-CN"/>
        </w:rPr>
        <w:t xml:space="preserve"> can also be avoid in case a gNB joins the deactivated session.</w:t>
      </w:r>
    </w:p>
    <w:p w14:paraId="5D418ED0" w14:textId="77777777" w:rsidR="00357F2C" w:rsidRPr="004B6AC5" w:rsidRDefault="00357F2C" w:rsidP="00357F2C">
      <w:pPr>
        <w:rPr>
          <w:rFonts w:eastAsia="宋体"/>
          <w:u w:val="single"/>
          <w:lang w:val="en-US" w:eastAsia="zh-CN"/>
        </w:rPr>
      </w:pPr>
      <w:r w:rsidRPr="00527E99">
        <w:rPr>
          <w:rFonts w:eastAsia="宋体"/>
          <w:b/>
          <w:u w:val="single"/>
          <w:lang w:val="en-US" w:eastAsia="zh-CN"/>
        </w:rPr>
        <w:t xml:space="preserve">Observation </w:t>
      </w:r>
      <w:r w:rsidR="00596C4F" w:rsidRPr="00527E99">
        <w:rPr>
          <w:rFonts w:eastAsia="宋体"/>
          <w:b/>
          <w:u w:val="single"/>
          <w:lang w:val="en-US" w:eastAsia="zh-CN"/>
        </w:rPr>
        <w:t>10</w:t>
      </w:r>
      <w:r w:rsidRPr="00527E99">
        <w:rPr>
          <w:rFonts w:eastAsia="宋体"/>
          <w:b/>
          <w:u w:val="single"/>
          <w:lang w:val="en-US" w:eastAsia="zh-CN"/>
        </w:rPr>
        <w:t xml:space="preserve">: </w:t>
      </w:r>
      <w:r w:rsidRPr="004B6AC5">
        <w:rPr>
          <w:rFonts w:eastAsia="宋体"/>
          <w:u w:val="single"/>
          <w:lang w:val="en-US" w:eastAsia="zh-CN"/>
        </w:rPr>
        <w:t>for user plane solution,</w:t>
      </w:r>
      <w:r w:rsidR="00947427" w:rsidRPr="004B6AC5">
        <w:rPr>
          <w:rFonts w:eastAsia="宋体"/>
          <w:u w:val="single"/>
          <w:lang w:val="en-US" w:eastAsia="zh-CN"/>
        </w:rPr>
        <w:t xml:space="preserve"> the N4 interaction is always needed for UP solution</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3710A49E" w14:textId="77777777" w:rsidR="00F07D33" w:rsidRDefault="00F07D33" w:rsidP="00052DFE">
      <w:pPr>
        <w:outlineLvl w:val="2"/>
        <w:rPr>
          <w:rFonts w:eastAsiaTheme="minorEastAsia"/>
          <w:b/>
          <w:u w:val="single"/>
          <w:lang w:val="en-US" w:eastAsia="zh-CN"/>
        </w:rPr>
      </w:pPr>
      <w:r>
        <w:rPr>
          <w:rFonts w:eastAsiaTheme="minorEastAsia"/>
          <w:b/>
          <w:u w:val="single"/>
          <w:lang w:val="en-US" w:eastAsia="zh-CN"/>
        </w:rPr>
        <w:lastRenderedPageBreak/>
        <w:t>Conclusion</w:t>
      </w:r>
    </w:p>
    <w:p w14:paraId="14882030" w14:textId="153BC4C3" w:rsidR="003E62AB" w:rsidRDefault="00F07D33" w:rsidP="00F07D33">
      <w:pPr>
        <w:rPr>
          <w:rFonts w:eastAsiaTheme="minorEastAsia"/>
          <w:lang w:val="en-US" w:eastAsia="zh-CN"/>
        </w:rPr>
      </w:pPr>
      <w:r>
        <w:rPr>
          <w:rFonts w:eastAsiaTheme="minorEastAsia" w:hint="eastAsia"/>
          <w:lang w:val="en-US" w:eastAsia="zh-CN"/>
        </w:rPr>
        <w:t>A</w:t>
      </w:r>
      <w:r>
        <w:rPr>
          <w:rFonts w:eastAsiaTheme="minorEastAsia"/>
          <w:lang w:val="en-US" w:eastAsia="zh-CN"/>
        </w:rPr>
        <w:t>s can be seen from the above analysis, both solutions</w:t>
      </w:r>
      <w:r>
        <w:rPr>
          <w:rFonts w:eastAsiaTheme="minorEastAsia" w:hint="eastAsia"/>
          <w:lang w:val="en-US" w:eastAsia="zh-CN"/>
        </w:rPr>
        <w:t xml:space="preserve"> </w:t>
      </w:r>
      <w:r>
        <w:rPr>
          <w:rFonts w:eastAsiaTheme="minorEastAsia"/>
          <w:lang w:val="en-US" w:eastAsia="zh-CN"/>
        </w:rPr>
        <w:t xml:space="preserve">can provide the related information to the gNB to determine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Pr>
          <w:rFonts w:eastAsiaTheme="minorEastAsia"/>
          <w:lang w:val="en-US" w:eastAsia="zh-CN"/>
        </w:rPr>
        <w:t xml:space="preserve"> IE to be configured to the UE, but user plane solution has more impacts to the MB-UPF, </w:t>
      </w:r>
      <w:r w:rsidR="003E62AB">
        <w:rPr>
          <w:rFonts w:eastAsiaTheme="minorEastAsia"/>
          <w:lang w:val="en-US" w:eastAsia="zh-CN"/>
        </w:rPr>
        <w:t>it has to</w:t>
      </w:r>
      <w:r>
        <w:rPr>
          <w:rFonts w:eastAsiaTheme="minorEastAsia"/>
          <w:lang w:val="en-US" w:eastAsia="zh-CN"/>
        </w:rPr>
        <w:t xml:space="preserve"> transmit</w:t>
      </w:r>
      <w:r w:rsidR="003E62AB">
        <w:rPr>
          <w:rFonts w:eastAsiaTheme="minorEastAsia"/>
          <w:lang w:val="en-US" w:eastAsia="zh-CN"/>
        </w:rPr>
        <w:t xml:space="preserve"> empty packets to </w:t>
      </w:r>
      <w:proofErr w:type="spellStart"/>
      <w:r w:rsidR="003E62AB">
        <w:rPr>
          <w:rFonts w:eastAsiaTheme="minorEastAsia"/>
          <w:lang w:val="en-US" w:eastAsia="zh-CN"/>
        </w:rPr>
        <w:t>gNBs</w:t>
      </w:r>
      <w:proofErr w:type="spellEnd"/>
      <w:r w:rsidR="003E62AB">
        <w:rPr>
          <w:rFonts w:eastAsiaTheme="minorEastAsia"/>
          <w:lang w:val="en-US" w:eastAsia="zh-CN"/>
        </w:rPr>
        <w:t xml:space="preserve"> even if the session is deactivated, and it will transmit</w:t>
      </w:r>
      <w:r>
        <w:rPr>
          <w:rFonts w:eastAsiaTheme="minorEastAsia"/>
          <w:lang w:val="en-US" w:eastAsia="zh-CN"/>
        </w:rPr>
        <w:t xml:space="preserve"> redundant empty packets to other </w:t>
      </w:r>
      <w:proofErr w:type="spellStart"/>
      <w:r>
        <w:rPr>
          <w:rFonts w:eastAsiaTheme="minorEastAsia"/>
          <w:lang w:val="en-US" w:eastAsia="zh-CN"/>
        </w:rPr>
        <w:t>gNBs</w:t>
      </w:r>
      <w:proofErr w:type="spellEnd"/>
      <w:r w:rsidR="003E62AB">
        <w:rPr>
          <w:rFonts w:eastAsiaTheme="minorEastAsia"/>
          <w:lang w:val="en-US" w:eastAsia="zh-CN"/>
        </w:rPr>
        <w:t xml:space="preserve"> in case of IP multicast transmission. On the other hand, the control plane solution has much more advantages from complexity, latency and reliability point of view.</w:t>
      </w:r>
    </w:p>
    <w:p w14:paraId="6278458D" w14:textId="13EAB82D" w:rsidR="00F07D33" w:rsidRPr="00426C3C" w:rsidRDefault="00F07D33" w:rsidP="00F07D33">
      <w:pPr>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from MB-SMF to the </w:t>
      </w:r>
      <w:proofErr w:type="spellStart"/>
      <w:r w:rsidRPr="00426C3C">
        <w:rPr>
          <w:rFonts w:eastAsiaTheme="minorEastAsia"/>
          <w:b/>
          <w:lang w:val="en-US" w:eastAsia="zh-CN"/>
        </w:rPr>
        <w:t>gNB</w:t>
      </w:r>
      <w:proofErr w:type="spellEnd"/>
      <w:r w:rsidR="004418A4" w:rsidRPr="004418A4">
        <w:rPr>
          <w:rFonts w:eastAsiaTheme="minorEastAsia"/>
          <w:b/>
          <w:lang w:val="en-US" w:eastAsia="zh-CN"/>
        </w:rPr>
        <w:t xml:space="preserve"> </w:t>
      </w:r>
      <w:r w:rsidR="004418A4" w:rsidRPr="00426C3C">
        <w:rPr>
          <w:rFonts w:eastAsiaTheme="minorEastAsia"/>
          <w:b/>
          <w:lang w:val="en-US" w:eastAsia="zh-CN"/>
        </w:rPr>
        <w:t xml:space="preserve">in </w:t>
      </w:r>
      <w:r w:rsidR="004418A4" w:rsidRPr="004418A4">
        <w:rPr>
          <w:rFonts w:eastAsiaTheme="minorEastAsia"/>
          <w:b/>
          <w:lang w:val="en-US" w:eastAsia="zh-CN"/>
        </w:rPr>
        <w:t>DISTRIBUTION SETUP RESPONSE</w:t>
      </w:r>
      <w:r w:rsidR="004418A4" w:rsidRPr="00426C3C">
        <w:rPr>
          <w:rFonts w:eastAsiaTheme="minorEastAsia"/>
          <w:b/>
          <w:lang w:val="en-US" w:eastAsia="zh-CN"/>
        </w:rPr>
        <w:t xml:space="preserve"> message</w:t>
      </w:r>
      <w:r w:rsidRPr="00426C3C">
        <w:rPr>
          <w:rFonts w:eastAsiaTheme="minorEastAsia"/>
          <w:b/>
          <w:lang w:val="en-US" w:eastAsia="zh-CN"/>
        </w:rPr>
        <w:t xml:space="preserve">. </w:t>
      </w:r>
    </w:p>
    <w:p w14:paraId="19FF9CDB" w14:textId="77777777" w:rsidR="00326166" w:rsidRPr="007D3E81" w:rsidRDefault="005456E5"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 xml:space="preserve">4. </w:t>
      </w:r>
      <w:r w:rsidR="00777033">
        <w:rPr>
          <w:rFonts w:eastAsia="宋体" w:hint="eastAsia"/>
          <w:lang w:eastAsia="zh-CN"/>
        </w:rPr>
        <w:t>Proposal</w:t>
      </w:r>
    </w:p>
    <w:p w14:paraId="7E31384D" w14:textId="77777777" w:rsidR="00F07D33" w:rsidRDefault="00F07D33" w:rsidP="00F07D33">
      <w:bookmarkStart w:id="8" w:name="_Toc423020280"/>
      <w:bookmarkEnd w:id="8"/>
      <w:r w:rsidRPr="00B06AB4">
        <w:rPr>
          <w:rFonts w:eastAsia="宋体" w:hint="eastAsia"/>
          <w:lang w:eastAsia="zh-CN"/>
        </w:rPr>
        <w:t>I</w:t>
      </w:r>
      <w:r w:rsidRPr="00B06AB4">
        <w:rPr>
          <w:rFonts w:eastAsia="宋体"/>
          <w:lang w:eastAsia="zh-CN"/>
        </w:rPr>
        <w:t xml:space="preserve">n this contribution, we </w:t>
      </w:r>
      <w:r>
        <w:rPr>
          <w:rFonts w:eastAsia="宋体"/>
          <w:lang w:eastAsia="zh-CN"/>
        </w:rPr>
        <w:t xml:space="preserve">discuss </w:t>
      </w:r>
      <w:r>
        <w:rPr>
          <w:lang w:eastAsia="zh-CN"/>
        </w:rPr>
        <w:t>the delay issue</w:t>
      </w:r>
      <w:r w:rsidRPr="0053643F">
        <w:rPr>
          <w:lang w:eastAsia="zh-CN"/>
        </w:rPr>
        <w:t xml:space="preserve"> for the CU-CP to configure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sidRPr="0053643F">
        <w:rPr>
          <w:lang w:eastAsia="zh-CN"/>
        </w:rPr>
        <w:t xml:space="preserve"> IE</w:t>
      </w:r>
      <w:r>
        <w:t>, and get the following observations and proposals:</w:t>
      </w:r>
    </w:p>
    <w:p w14:paraId="4149CB66" w14:textId="77777777" w:rsidR="004B6AC5" w:rsidRPr="004B6AC5" w:rsidRDefault="004B6AC5" w:rsidP="00F07D33">
      <w:pPr>
        <w:rPr>
          <w:rFonts w:eastAsiaTheme="minorEastAsia"/>
          <w:b/>
          <w:lang w:eastAsia="zh-CN"/>
        </w:rPr>
      </w:pPr>
      <w:r w:rsidRPr="004B6AC5">
        <w:rPr>
          <w:rFonts w:eastAsiaTheme="minorEastAsia"/>
          <w:b/>
          <w:highlight w:val="lightGray"/>
          <w:lang w:eastAsia="zh-CN"/>
        </w:rPr>
        <w:t>Issue confirmation:</w:t>
      </w:r>
    </w:p>
    <w:p w14:paraId="470CD169" w14:textId="77777777" w:rsidR="00A04132" w:rsidRPr="00A2139D" w:rsidRDefault="00A04132" w:rsidP="004B6AC5">
      <w:pPr>
        <w:pStyle w:val="ListParagraph"/>
        <w:numPr>
          <w:ilvl w:val="0"/>
          <w:numId w:val="39"/>
        </w:numPr>
        <w:ind w:leftChars="100" w:left="620" w:firstLineChars="0"/>
        <w:rPr>
          <w:rFonts w:eastAsiaTheme="minorEastAsia"/>
          <w:u w:val="single"/>
          <w:lang w:eastAsia="zh-CN"/>
        </w:rPr>
      </w:pPr>
      <w:r w:rsidRPr="00A2139D">
        <w:rPr>
          <w:rFonts w:eastAsiaTheme="minorEastAsia"/>
          <w:u w:val="single"/>
          <w:lang w:eastAsia="zh-CN"/>
        </w:rPr>
        <w:t>Observation 1: For the first joined UE for inactive session or active session which has no data for a period of time, the gNB will not be able to configure the MRB until data packets arrive. Once the data packets arrive, the gNB will not be able to send the data over radio directly but it has to first configure the MRB to the UEs.</w:t>
      </w:r>
    </w:p>
    <w:p w14:paraId="51CA7C50" w14:textId="77777777" w:rsidR="00A04132" w:rsidRDefault="00A04132" w:rsidP="004B6AC5">
      <w:pPr>
        <w:pStyle w:val="ListParagraph"/>
        <w:numPr>
          <w:ilvl w:val="0"/>
          <w:numId w:val="39"/>
        </w:numPr>
        <w:spacing w:before="120" w:after="0"/>
        <w:ind w:leftChars="100" w:left="620" w:firstLineChars="0"/>
        <w:rPr>
          <w:rFonts w:eastAsia="宋体"/>
          <w:u w:val="single"/>
          <w:lang w:val="en-US" w:eastAsia="zh-CN"/>
        </w:rPr>
      </w:pPr>
      <w:r w:rsidRPr="00A2139D">
        <w:rPr>
          <w:rFonts w:eastAsia="宋体"/>
          <w:u w:val="single"/>
          <w:lang w:val="en-US" w:eastAsia="zh-CN"/>
        </w:rPr>
        <w:t xml:space="preserve">Observation 2: </w:t>
      </w:r>
      <w:r w:rsidRPr="00A2139D">
        <w:rPr>
          <w:rFonts w:eastAsia="宋体" w:hint="eastAsia"/>
          <w:u w:val="single"/>
          <w:lang w:val="en-US" w:eastAsia="zh-CN"/>
        </w:rPr>
        <w:t>T</w:t>
      </w:r>
      <w:r w:rsidRPr="00A2139D">
        <w:rPr>
          <w:rFonts w:eastAsia="宋体"/>
          <w:u w:val="single"/>
          <w:lang w:val="en-US" w:eastAsia="zh-CN"/>
        </w:rPr>
        <w:t>he initial value of RX_DELIV for MRB cannot be reconfigured based on RAN2 progress</w:t>
      </w:r>
      <w:r w:rsidRPr="00A2139D">
        <w:rPr>
          <w:rFonts w:eastAsia="宋体" w:hint="eastAsia"/>
          <w:u w:val="single"/>
          <w:lang w:val="en-US" w:eastAsia="zh-CN"/>
        </w:rPr>
        <w:t>.</w:t>
      </w:r>
    </w:p>
    <w:p w14:paraId="600FFABA" w14:textId="77777777" w:rsidR="00596C4F" w:rsidRPr="00596C4F" w:rsidRDefault="00596C4F" w:rsidP="00596C4F">
      <w:pPr>
        <w:pStyle w:val="ListParagraph"/>
        <w:numPr>
          <w:ilvl w:val="0"/>
          <w:numId w:val="39"/>
        </w:numPr>
        <w:spacing w:before="120" w:after="0"/>
        <w:ind w:leftChars="100" w:left="620" w:firstLineChars="0"/>
        <w:rPr>
          <w:rFonts w:eastAsia="宋体"/>
          <w:u w:val="single"/>
          <w:lang w:val="en-US" w:eastAsia="zh-CN"/>
        </w:rPr>
      </w:pPr>
      <w:r w:rsidRPr="00596C4F">
        <w:rPr>
          <w:rFonts w:eastAsia="宋体"/>
          <w:u w:val="single"/>
          <w:lang w:val="en-US" w:eastAsia="zh-CN"/>
        </w:rPr>
        <w:t xml:space="preserve">Observation 3: </w:t>
      </w:r>
      <w:r w:rsidRPr="00596C4F">
        <w:rPr>
          <w:rFonts w:eastAsia="宋体" w:hint="eastAsia"/>
          <w:u w:val="single"/>
          <w:lang w:val="en-US" w:eastAsia="zh-CN"/>
        </w:rPr>
        <w:t>T</w:t>
      </w:r>
      <w:r w:rsidRPr="00596C4F">
        <w:rPr>
          <w:rFonts w:eastAsia="宋体"/>
          <w:u w:val="single"/>
          <w:lang w:val="en-US" w:eastAsia="zh-CN"/>
        </w:rPr>
        <w:t xml:space="preserve">he solution that the </w:t>
      </w:r>
      <w:proofErr w:type="spellStart"/>
      <w:r w:rsidRPr="00596C4F">
        <w:rPr>
          <w:rFonts w:eastAsia="宋体"/>
          <w:u w:val="single"/>
          <w:lang w:val="en-US" w:eastAsia="zh-CN"/>
        </w:rPr>
        <w:t>gNB</w:t>
      </w:r>
      <w:proofErr w:type="spellEnd"/>
      <w:r w:rsidRPr="00596C4F">
        <w:rPr>
          <w:rFonts w:eastAsia="宋体"/>
          <w:u w:val="single"/>
          <w:lang w:val="en-US" w:eastAsia="zh-CN"/>
        </w:rPr>
        <w:t xml:space="preserve"> configure the new MRB with an incorrect initial value of RX_DELIV cannot work</w:t>
      </w:r>
      <w:r w:rsidRPr="00596C4F">
        <w:rPr>
          <w:rFonts w:eastAsia="宋体" w:hint="eastAsia"/>
          <w:u w:val="single"/>
          <w:lang w:val="en-US" w:eastAsia="zh-CN"/>
        </w:rPr>
        <w:t>.</w:t>
      </w:r>
    </w:p>
    <w:p w14:paraId="6012A076" w14:textId="77777777" w:rsidR="00A04132" w:rsidRDefault="00A04132" w:rsidP="004B6AC5">
      <w:pPr>
        <w:spacing w:before="120" w:after="120"/>
        <w:ind w:leftChars="100" w:left="20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Pr>
          <w:rFonts w:eastAsia="宋体"/>
          <w:b/>
          <w:i/>
          <w:lang w:val="en-US" w:eastAsia="zh-CN"/>
        </w:rPr>
        <w:t>initialRX</w:t>
      </w:r>
      <w:proofErr w:type="spellEnd"/>
      <w:r>
        <w:rPr>
          <w:rFonts w:eastAsia="宋体"/>
          <w:b/>
          <w:i/>
          <w:lang w:val="en-US" w:eastAsia="zh-CN"/>
        </w:rPr>
        <w:t>-DELIV</w:t>
      </w:r>
      <w:r w:rsidRPr="00F616F9">
        <w:rPr>
          <w:b/>
          <w:lang w:eastAsia="zh-CN"/>
        </w:rPr>
        <w:t xml:space="preserve"> IE</w:t>
      </w:r>
      <w:r>
        <w:rPr>
          <w:rFonts w:eastAsia="宋体"/>
          <w:b/>
          <w:lang w:val="en-US" w:eastAsia="zh-CN"/>
        </w:rPr>
        <w:t>.</w:t>
      </w:r>
    </w:p>
    <w:p w14:paraId="45A2C87A" w14:textId="77777777" w:rsidR="004B6AC5" w:rsidRPr="004B6AC5" w:rsidRDefault="004B6AC5" w:rsidP="004B6AC5">
      <w:pPr>
        <w:rPr>
          <w:rFonts w:eastAsiaTheme="minorEastAsia"/>
          <w:b/>
          <w:highlight w:val="lightGray"/>
          <w:lang w:eastAsia="zh-CN"/>
        </w:rPr>
      </w:pPr>
      <w:r w:rsidRPr="004B6AC5">
        <w:rPr>
          <w:rFonts w:eastAsiaTheme="minorEastAsia" w:hint="eastAsia"/>
          <w:b/>
          <w:highlight w:val="lightGray"/>
          <w:lang w:eastAsia="zh-CN"/>
        </w:rPr>
        <w:t>D</w:t>
      </w:r>
      <w:r w:rsidRPr="004B6AC5">
        <w:rPr>
          <w:rFonts w:eastAsiaTheme="minorEastAsia"/>
          <w:b/>
          <w:highlight w:val="lightGray"/>
          <w:lang w:eastAsia="zh-CN"/>
        </w:rPr>
        <w:t>own selection of solutions:</w:t>
      </w:r>
    </w:p>
    <w:p w14:paraId="10F1C298" w14:textId="77777777" w:rsidR="00A04132" w:rsidRPr="00A2139D" w:rsidRDefault="00A04132" w:rsidP="004B6AC5">
      <w:pPr>
        <w:pStyle w:val="ListParagraph"/>
        <w:numPr>
          <w:ilvl w:val="0"/>
          <w:numId w:val="40"/>
        </w:numPr>
        <w:ind w:leftChars="100" w:left="620" w:firstLineChars="0"/>
        <w:rPr>
          <w:rFonts w:eastAsiaTheme="minorEastAsia"/>
          <w:u w:val="single"/>
          <w:lang w:val="en-US" w:eastAsia="zh-CN"/>
        </w:rPr>
      </w:pPr>
      <w:r w:rsidRPr="00A2139D">
        <w:rPr>
          <w:rFonts w:eastAsiaTheme="minorEastAsia"/>
          <w:u w:val="single"/>
          <w:lang w:val="en-US" w:eastAsia="zh-CN"/>
        </w:rPr>
        <w:t xml:space="preserve">Observation </w:t>
      </w:r>
      <w:r w:rsidR="00596C4F">
        <w:rPr>
          <w:rFonts w:eastAsiaTheme="minorEastAsia"/>
          <w:u w:val="single"/>
          <w:lang w:val="en-US" w:eastAsia="zh-CN"/>
        </w:rPr>
        <w:t>4</w:t>
      </w:r>
      <w:r w:rsidRPr="00A2139D">
        <w:rPr>
          <w:rFonts w:eastAsiaTheme="minorEastAsia"/>
          <w:u w:val="single"/>
          <w:lang w:val="en-US" w:eastAsia="zh-CN"/>
        </w:rPr>
        <w:t xml:space="preserve">-1: </w:t>
      </w:r>
      <w:proofErr w:type="spellStart"/>
      <w:r w:rsidRPr="00A2139D">
        <w:rPr>
          <w:rFonts w:eastAsiaTheme="minorEastAsia"/>
          <w:u w:val="single"/>
          <w:lang w:val="en-US" w:eastAsia="zh-CN"/>
        </w:rPr>
        <w:t>gNB</w:t>
      </w:r>
      <w:proofErr w:type="spellEnd"/>
      <w:r w:rsidRPr="00A2139D">
        <w:rPr>
          <w:rFonts w:eastAsiaTheme="minorEastAsia"/>
          <w:u w:val="single"/>
          <w:lang w:val="en-US" w:eastAsia="zh-CN"/>
        </w:rPr>
        <w:t xml:space="preserve">-CU-CP is responsible to determine the </w:t>
      </w:r>
      <w:proofErr w:type="spellStart"/>
      <w:r w:rsidRPr="00A2139D">
        <w:rPr>
          <w:rFonts w:eastAsiaTheme="minorEastAsia"/>
          <w:i/>
          <w:u w:val="single"/>
          <w:lang w:val="en-US" w:eastAsia="zh-CN"/>
        </w:rPr>
        <w:t>initialRX</w:t>
      </w:r>
      <w:proofErr w:type="spellEnd"/>
      <w:r w:rsidRPr="00A2139D">
        <w:rPr>
          <w:rFonts w:eastAsiaTheme="minorEastAsia"/>
          <w:i/>
          <w:u w:val="single"/>
          <w:lang w:val="en-US" w:eastAsia="zh-CN"/>
        </w:rPr>
        <w:t>-DELIV</w:t>
      </w:r>
      <w:r w:rsidRPr="00A2139D">
        <w:rPr>
          <w:rFonts w:eastAsiaTheme="minorEastAsia"/>
          <w:u w:val="single"/>
          <w:lang w:val="en-US" w:eastAsia="zh-CN"/>
        </w:rPr>
        <w:t xml:space="preserve"> IE and configures it to the involved UEs. </w:t>
      </w:r>
    </w:p>
    <w:p w14:paraId="25C305A1" w14:textId="77777777" w:rsidR="00A04132" w:rsidRPr="00A2139D" w:rsidRDefault="00A04132" w:rsidP="004B6AC5">
      <w:pPr>
        <w:pStyle w:val="ListParagraph"/>
        <w:numPr>
          <w:ilvl w:val="0"/>
          <w:numId w:val="40"/>
        </w:numPr>
        <w:ind w:leftChars="100" w:left="620" w:firstLineChars="0"/>
        <w:rPr>
          <w:rFonts w:eastAsiaTheme="minorEastAsia"/>
          <w:u w:val="single"/>
          <w:lang w:val="en-US" w:eastAsia="zh-CN"/>
        </w:rPr>
      </w:pPr>
      <w:r w:rsidRPr="00A2139D">
        <w:rPr>
          <w:rFonts w:eastAsiaTheme="minorEastAsia"/>
          <w:u w:val="single"/>
          <w:lang w:val="en-US" w:eastAsia="zh-CN"/>
        </w:rPr>
        <w:t xml:space="preserve">Observation </w:t>
      </w:r>
      <w:r w:rsidR="00E41857">
        <w:rPr>
          <w:rFonts w:eastAsiaTheme="minorEastAsia"/>
          <w:u w:val="single"/>
          <w:lang w:val="en-US" w:eastAsia="zh-CN"/>
        </w:rPr>
        <w:t>4</w:t>
      </w:r>
      <w:r w:rsidRPr="00A2139D">
        <w:rPr>
          <w:rFonts w:eastAsiaTheme="minorEastAsia"/>
          <w:u w:val="single"/>
          <w:lang w:val="en-US" w:eastAsia="zh-CN"/>
        </w:rPr>
        <w:t xml:space="preserve">-2: the </w:t>
      </w:r>
      <w:proofErr w:type="spellStart"/>
      <w:r w:rsidRPr="00A2139D">
        <w:rPr>
          <w:rFonts w:eastAsiaTheme="minorEastAsia"/>
          <w:u w:val="single"/>
          <w:lang w:val="en-US" w:eastAsia="zh-CN"/>
        </w:rPr>
        <w:t>gNB</w:t>
      </w:r>
      <w:proofErr w:type="spellEnd"/>
      <w:r w:rsidRPr="00A2139D">
        <w:rPr>
          <w:rFonts w:eastAsiaTheme="minorEastAsia"/>
          <w:u w:val="single"/>
          <w:lang w:val="en-US" w:eastAsia="zh-CN"/>
        </w:rPr>
        <w:t xml:space="preserve">-CU-CP is able to configure the </w:t>
      </w:r>
      <w:proofErr w:type="spellStart"/>
      <w:r w:rsidRPr="00A2139D">
        <w:rPr>
          <w:rFonts w:eastAsiaTheme="minorEastAsia"/>
          <w:i/>
          <w:u w:val="single"/>
          <w:lang w:val="en-US" w:eastAsia="zh-CN"/>
        </w:rPr>
        <w:t>initialRX</w:t>
      </w:r>
      <w:proofErr w:type="spellEnd"/>
      <w:r w:rsidRPr="00A2139D">
        <w:rPr>
          <w:rFonts w:eastAsiaTheme="minorEastAsia"/>
          <w:i/>
          <w:u w:val="single"/>
          <w:lang w:val="en-US" w:eastAsia="zh-CN"/>
        </w:rPr>
        <w:t>-DELIV</w:t>
      </w:r>
      <w:r w:rsidRPr="00A2139D">
        <w:rPr>
          <w:rFonts w:eastAsiaTheme="minorEastAsia"/>
          <w:u w:val="single"/>
          <w:lang w:val="en-US" w:eastAsia="zh-CN"/>
        </w:rPr>
        <w:t xml:space="preserve"> IE based on </w:t>
      </w:r>
      <w:r w:rsidRPr="00A2139D">
        <w:rPr>
          <w:rFonts w:eastAsiaTheme="minorEastAsia" w:hint="eastAsia"/>
          <w:u w:val="single"/>
          <w:lang w:val="en-US" w:eastAsia="zh-CN"/>
        </w:rPr>
        <w:t>the</w:t>
      </w:r>
      <w:r w:rsidRPr="00A2139D">
        <w:rPr>
          <w:rFonts w:eastAsiaTheme="minorEastAsia"/>
          <w:u w:val="single"/>
          <w:lang w:val="en-US" w:eastAsia="zh-CN"/>
        </w:rPr>
        <w:t xml:space="preserve"> information from either the gNB-CU-UP or the MB-SMF, or both. </w:t>
      </w:r>
    </w:p>
    <w:p w14:paraId="45BBC51C"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5</w:t>
      </w:r>
      <w:r w:rsidRPr="00A2139D">
        <w:rPr>
          <w:rFonts w:eastAsia="宋体"/>
          <w:u w:val="single"/>
          <w:lang w:val="en-US" w:eastAsia="zh-CN"/>
        </w:rPr>
        <w:t>: for user plane solution, the MB-UPF has to transmit empty packets over M3</w:t>
      </w:r>
      <w:r w:rsidRPr="00A2139D">
        <w:rPr>
          <w:rFonts w:eastAsia="宋体" w:hint="eastAsia"/>
          <w:u w:val="single"/>
          <w:lang w:val="en-US" w:eastAsia="zh-CN"/>
        </w:rPr>
        <w:t>mb</w:t>
      </w:r>
      <w:r w:rsidRPr="00A2139D">
        <w:rPr>
          <w:rFonts w:eastAsia="宋体"/>
          <w:u w:val="single"/>
          <w:lang w:val="en-US" w:eastAsia="zh-CN"/>
        </w:rPr>
        <w:t xml:space="preserve"> for an inactive session, which has more impact at MB-UPF than control plane solution.</w:t>
      </w:r>
    </w:p>
    <w:p w14:paraId="4F8591EC"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6</w:t>
      </w:r>
      <w:r w:rsidRPr="00A2139D">
        <w:rPr>
          <w:rFonts w:eastAsia="宋体"/>
          <w:u w:val="single"/>
          <w:lang w:val="en-US" w:eastAsia="zh-CN"/>
        </w:rPr>
        <w:t xml:space="preserve">: for user plane solution, the gNB-CU-UP only can generate the PDCP COUNT value for a </w:t>
      </w:r>
      <w:r w:rsidRPr="00A2139D">
        <w:rPr>
          <w:rFonts w:eastAsia="宋体" w:hint="eastAsia"/>
          <w:u w:val="single"/>
          <w:lang w:val="en-US" w:eastAsia="zh-CN"/>
        </w:rPr>
        <w:t>multicast</w:t>
      </w:r>
      <w:r w:rsidRPr="00A2139D">
        <w:rPr>
          <w:rFonts w:eastAsia="宋体"/>
          <w:u w:val="single"/>
          <w:lang w:val="en-US" w:eastAsia="zh-CN"/>
        </w:rPr>
        <w:t xml:space="preserve"> </w:t>
      </w:r>
      <w:r w:rsidRPr="00A2139D">
        <w:rPr>
          <w:rFonts w:eastAsia="宋体" w:hint="eastAsia"/>
          <w:u w:val="single"/>
          <w:lang w:val="en-US" w:eastAsia="zh-CN"/>
        </w:rPr>
        <w:t>MRB</w:t>
      </w:r>
      <w:r w:rsidRPr="00A2139D">
        <w:rPr>
          <w:rFonts w:eastAsia="宋体"/>
          <w:u w:val="single"/>
          <w:lang w:val="en-US" w:eastAsia="zh-CN"/>
        </w:rPr>
        <w:t xml:space="preserve"> when receiving all </w:t>
      </w:r>
      <w:r w:rsidRPr="00A2139D">
        <w:rPr>
          <w:rFonts w:eastAsia="宋体" w:hint="eastAsia"/>
          <w:u w:val="single"/>
          <w:lang w:val="en-US" w:eastAsia="zh-CN"/>
        </w:rPr>
        <w:t>of</w:t>
      </w:r>
      <w:r w:rsidRPr="00A2139D">
        <w:rPr>
          <w:rFonts w:eastAsia="宋体"/>
          <w:u w:val="single"/>
          <w:lang w:val="en-US" w:eastAsia="zh-CN"/>
        </w:rPr>
        <w:t xml:space="preserve"> empty packets for the mapped MBS QoS Flows</w:t>
      </w:r>
      <w:r w:rsidRPr="00A2139D">
        <w:rPr>
          <w:rFonts w:eastAsia="宋体" w:hint="eastAsia"/>
          <w:u w:val="single"/>
          <w:lang w:val="en-US" w:eastAsia="zh-CN"/>
        </w:rPr>
        <w:t>.</w:t>
      </w:r>
    </w:p>
    <w:p w14:paraId="523BE0E7"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7</w:t>
      </w:r>
      <w:r w:rsidRPr="00A2139D">
        <w:rPr>
          <w:rFonts w:eastAsia="宋体"/>
          <w:u w:val="single"/>
          <w:lang w:val="en-US" w:eastAsia="zh-CN"/>
        </w:rPr>
        <w:t xml:space="preserve">: </w:t>
      </w:r>
      <w:r w:rsidR="003E62AB" w:rsidRPr="00A2139D">
        <w:rPr>
          <w:rFonts w:eastAsia="宋体"/>
          <w:u w:val="single"/>
          <w:lang w:val="en-US" w:eastAsia="zh-CN"/>
        </w:rPr>
        <w:t>reliability of control plane solution (NGAP over SCTP) is much higher than the user plane solution (GTP-U over UDP)</w:t>
      </w:r>
      <w:r w:rsidRPr="00A2139D">
        <w:rPr>
          <w:rFonts w:eastAsia="宋体"/>
          <w:u w:val="single"/>
          <w:lang w:val="en-US" w:eastAsia="zh-CN"/>
        </w:rPr>
        <w:t>.</w:t>
      </w:r>
    </w:p>
    <w:p w14:paraId="5E2FD369"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8</w:t>
      </w:r>
      <w:r w:rsidRPr="00A2139D">
        <w:rPr>
          <w:rFonts w:eastAsia="宋体"/>
          <w:u w:val="single"/>
          <w:lang w:val="en-US" w:eastAsia="zh-CN"/>
        </w:rPr>
        <w:t>: for user plane solution, in case of IP multicast transport, it will be hard for the MB-UPF to send these empty packets in time, not too early, not too late.</w:t>
      </w:r>
    </w:p>
    <w:p w14:paraId="6BCE46A6"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9</w:t>
      </w:r>
      <w:r w:rsidRPr="00A2139D">
        <w:rPr>
          <w:rFonts w:eastAsia="宋体"/>
          <w:u w:val="single"/>
          <w:lang w:val="en-US" w:eastAsia="zh-CN"/>
        </w:rPr>
        <w:t xml:space="preserve">: for user plane solution, the MB-UPF has to send many empty packets to all </w:t>
      </w:r>
      <w:proofErr w:type="spellStart"/>
      <w:r w:rsidRPr="00A2139D">
        <w:rPr>
          <w:rFonts w:eastAsia="宋体"/>
          <w:u w:val="single"/>
          <w:lang w:val="en-US" w:eastAsia="zh-CN"/>
        </w:rPr>
        <w:t>gNBs</w:t>
      </w:r>
      <w:proofErr w:type="spellEnd"/>
      <w:r w:rsidRPr="00A2139D">
        <w:rPr>
          <w:rFonts w:eastAsia="宋体"/>
          <w:u w:val="single"/>
          <w:lang w:val="en-US" w:eastAsia="zh-CN"/>
        </w:rPr>
        <w:t xml:space="preserve"> when there is a new gNB joining</w:t>
      </w:r>
      <w:r w:rsidRPr="00A2139D">
        <w:rPr>
          <w:rFonts w:eastAsia="宋体" w:hint="eastAsia"/>
          <w:u w:val="single"/>
          <w:lang w:val="en-US" w:eastAsia="zh-CN"/>
        </w:rPr>
        <w:t xml:space="preserve"> </w:t>
      </w:r>
      <w:r w:rsidRPr="00A2139D">
        <w:rPr>
          <w:rFonts w:eastAsia="宋体"/>
          <w:u w:val="single"/>
          <w:lang w:val="en-US" w:eastAsia="zh-CN"/>
        </w:rPr>
        <w:t xml:space="preserve">in case of IP multicast transport. </w:t>
      </w:r>
    </w:p>
    <w:p w14:paraId="63793089" w14:textId="77777777"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w:t>
      </w:r>
      <w:r w:rsidR="00E41857">
        <w:rPr>
          <w:rFonts w:eastAsia="宋体"/>
          <w:u w:val="single"/>
          <w:lang w:val="en-US" w:eastAsia="zh-CN"/>
        </w:rPr>
        <w:t>10</w:t>
      </w:r>
      <w:r w:rsidRPr="00A2139D">
        <w:rPr>
          <w:rFonts w:eastAsia="宋体"/>
          <w:u w:val="single"/>
          <w:lang w:val="en-US" w:eastAsia="zh-CN"/>
        </w:rPr>
        <w:t>: for user plane solution, the N4 interaction is always needed for UP solution</w:t>
      </w:r>
      <w:r w:rsidRPr="00A2139D">
        <w:rPr>
          <w:rFonts w:eastAsia="宋体" w:hint="eastAsia"/>
          <w:u w:val="single"/>
          <w:lang w:val="en-US" w:eastAsia="zh-CN"/>
        </w:rPr>
        <w:t xml:space="preserve"> </w:t>
      </w:r>
      <w:r w:rsidRPr="00A2139D">
        <w:rPr>
          <w:rFonts w:eastAsia="宋体"/>
          <w:u w:val="single"/>
          <w:lang w:val="en-US" w:eastAsia="zh-CN"/>
        </w:rPr>
        <w:t xml:space="preserve">in case of IP multicast transport. </w:t>
      </w:r>
    </w:p>
    <w:p w14:paraId="3B47D6B4" w14:textId="3632BAF6" w:rsidR="00A04132" w:rsidRPr="00426C3C" w:rsidRDefault="00A04132" w:rsidP="004B6AC5">
      <w:pPr>
        <w:ind w:leftChars="100" w:left="200"/>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from MB-SMF to the </w:t>
      </w:r>
      <w:proofErr w:type="spellStart"/>
      <w:r w:rsidRPr="00426C3C">
        <w:rPr>
          <w:rFonts w:eastAsiaTheme="minorEastAsia"/>
          <w:b/>
          <w:lang w:val="en-US" w:eastAsia="zh-CN"/>
        </w:rPr>
        <w:t>gNB</w:t>
      </w:r>
      <w:proofErr w:type="spellEnd"/>
      <w:r w:rsidR="004418A4" w:rsidRPr="004418A4">
        <w:rPr>
          <w:rFonts w:eastAsiaTheme="minorEastAsia"/>
          <w:b/>
          <w:lang w:val="en-US" w:eastAsia="zh-CN"/>
        </w:rPr>
        <w:t xml:space="preserve"> </w:t>
      </w:r>
      <w:r w:rsidR="004418A4" w:rsidRPr="00426C3C">
        <w:rPr>
          <w:rFonts w:eastAsiaTheme="minorEastAsia"/>
          <w:b/>
          <w:lang w:val="en-US" w:eastAsia="zh-CN"/>
        </w:rPr>
        <w:t xml:space="preserve">in </w:t>
      </w:r>
      <w:r w:rsidR="004418A4" w:rsidRPr="004418A4">
        <w:rPr>
          <w:rFonts w:eastAsiaTheme="minorEastAsia"/>
          <w:b/>
          <w:lang w:val="en-US" w:eastAsia="zh-CN"/>
        </w:rPr>
        <w:t>DISTRIBUTION SETUP RESPONSE</w:t>
      </w:r>
      <w:r w:rsidR="004418A4" w:rsidRPr="004418A4" w:rsidDel="004418A4">
        <w:rPr>
          <w:rFonts w:eastAsiaTheme="minorEastAsia"/>
          <w:b/>
          <w:lang w:val="en-US" w:eastAsia="zh-CN"/>
        </w:rPr>
        <w:t xml:space="preserve"> </w:t>
      </w:r>
      <w:r w:rsidR="004418A4" w:rsidRPr="00426C3C">
        <w:rPr>
          <w:rFonts w:eastAsiaTheme="minorEastAsia"/>
          <w:b/>
          <w:lang w:val="en-US" w:eastAsia="zh-CN"/>
        </w:rPr>
        <w:t>message</w:t>
      </w:r>
      <w:r w:rsidRPr="00426C3C">
        <w:rPr>
          <w:rFonts w:eastAsiaTheme="minorEastAsia"/>
          <w:b/>
          <w:lang w:val="en-US" w:eastAsia="zh-CN"/>
        </w:rPr>
        <w:t xml:space="preserve">. </w:t>
      </w:r>
    </w:p>
    <w:p w14:paraId="21106CED" w14:textId="1107CC82" w:rsidR="00F07D33" w:rsidRDefault="00F23374" w:rsidP="00F07D33">
      <w:r>
        <w:t>T</w:t>
      </w:r>
      <w:r w:rsidR="00F07D33">
        <w:t xml:space="preserve">he corresponding </w:t>
      </w:r>
      <w:r w:rsidR="00407583">
        <w:t xml:space="preserve">NGAP </w:t>
      </w:r>
      <w:r w:rsidR="00F07D33">
        <w:t>CR is given in [</w:t>
      </w:r>
      <w:r w:rsidR="00C57454">
        <w:t>3</w:t>
      </w:r>
      <w:r w:rsidR="00F07D33">
        <w:t>].</w:t>
      </w:r>
    </w:p>
    <w:bookmarkEnd w:id="0"/>
    <w:p w14:paraId="4F856826" w14:textId="77777777" w:rsidR="00F07D33" w:rsidRPr="007D3E81" w:rsidRDefault="00330DCB" w:rsidP="00F07D33">
      <w:pPr>
        <w:pStyle w:val="Heading1"/>
        <w:rPr>
          <w:rFonts w:eastAsia="宋体"/>
          <w:lang w:eastAsia="zh-CN"/>
        </w:rPr>
      </w:pPr>
      <w:r>
        <w:rPr>
          <w:rFonts w:eastAsia="宋体"/>
          <w:lang w:eastAsia="zh-CN"/>
        </w:rPr>
        <w:lastRenderedPageBreak/>
        <w:t>5</w:t>
      </w:r>
      <w:r w:rsidR="00F07D33">
        <w:rPr>
          <w:rFonts w:eastAsia="宋体"/>
          <w:lang w:eastAsia="zh-CN"/>
        </w:rPr>
        <w:t>. References</w:t>
      </w:r>
    </w:p>
    <w:p w14:paraId="36E85D49" w14:textId="4DDE7AE3" w:rsidR="00C57454" w:rsidRDefault="00C57454" w:rsidP="004418A4">
      <w:pPr>
        <w:numPr>
          <w:ilvl w:val="0"/>
          <w:numId w:val="16"/>
        </w:numPr>
      </w:pPr>
      <w:r>
        <w:t>R3-226903 LS on potential de-synchronisation of a multicast MRB’s PDCP HFN and SN, Source: RAN3, To: RAN2</w:t>
      </w:r>
    </w:p>
    <w:p w14:paraId="4BF95810" w14:textId="333943BC" w:rsidR="00382B13" w:rsidRDefault="00382B13" w:rsidP="00F07D33">
      <w:pPr>
        <w:numPr>
          <w:ilvl w:val="0"/>
          <w:numId w:val="16"/>
        </w:numPr>
      </w:pPr>
      <w:r w:rsidRPr="00937F5E">
        <w:t>R2-2210873</w:t>
      </w:r>
      <w:r>
        <w:t xml:space="preserve"> </w:t>
      </w:r>
      <w:r w:rsidRPr="00382B13">
        <w:t>Report of Offline 603: UP Correction for Rel-17 MBS</w:t>
      </w:r>
      <w:r>
        <w:tab/>
      </w:r>
      <w:r w:rsidRPr="00382B13">
        <w:t>Source:</w:t>
      </w:r>
      <w:r w:rsidR="006720B8">
        <w:t xml:space="preserve"> </w:t>
      </w:r>
      <w:r w:rsidRPr="00382B13">
        <w:t>Samsung</w:t>
      </w:r>
    </w:p>
    <w:p w14:paraId="1AAD71FA" w14:textId="1442C7A3" w:rsidR="00F07D33" w:rsidRPr="00530BB0" w:rsidRDefault="00530BB0" w:rsidP="004418A4">
      <w:pPr>
        <w:numPr>
          <w:ilvl w:val="0"/>
          <w:numId w:val="16"/>
        </w:numPr>
        <w:rPr>
          <w:lang w:eastAsia="zh-CN"/>
        </w:rPr>
      </w:pPr>
      <w:r w:rsidRPr="00530BB0">
        <w:rPr>
          <w:lang w:eastAsia="zh-CN"/>
        </w:rPr>
        <w:t>R3-</w:t>
      </w:r>
      <w:r w:rsidR="00527E99">
        <w:rPr>
          <w:lang w:eastAsia="zh-CN"/>
        </w:rPr>
        <w:t>230308</w:t>
      </w:r>
      <w:r w:rsidRPr="00530BB0">
        <w:rPr>
          <w:lang w:eastAsia="zh-CN"/>
        </w:rPr>
        <w:tab/>
        <w:t xml:space="preserve">Correction on the delay issue on initialization of </w:t>
      </w:r>
      <w:proofErr w:type="spellStart"/>
      <w:r w:rsidRPr="00530BB0">
        <w:rPr>
          <w:lang w:eastAsia="zh-CN"/>
        </w:rPr>
        <w:t>initialRX</w:t>
      </w:r>
      <w:proofErr w:type="spellEnd"/>
      <w:r w:rsidRPr="00530BB0">
        <w:rPr>
          <w:lang w:eastAsia="zh-CN"/>
        </w:rPr>
        <w:t>-DELIV</w:t>
      </w:r>
      <w:r>
        <w:rPr>
          <w:lang w:eastAsia="zh-CN"/>
        </w:rPr>
        <w:t xml:space="preserve">, NGAP CR, </w:t>
      </w:r>
      <w:r w:rsidR="00ED2D26" w:rsidRPr="005E78C2">
        <w:rPr>
          <w:noProof/>
        </w:rPr>
        <w:t>Huawei, CBN, China Unicom, Samsung, Lenovo</w:t>
      </w:r>
      <w:bookmarkStart w:id="9" w:name="_GoBack"/>
      <w:bookmarkEnd w:id="9"/>
    </w:p>
    <w:sectPr w:rsidR="00F07D33" w:rsidRPr="00530B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A4ACB" w14:textId="77777777" w:rsidR="00C70A58" w:rsidRDefault="00C70A58">
      <w:r>
        <w:separator/>
      </w:r>
    </w:p>
  </w:endnote>
  <w:endnote w:type="continuationSeparator" w:id="0">
    <w:p w14:paraId="64FBBDBE" w14:textId="77777777" w:rsidR="00C70A58" w:rsidRDefault="00C7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EC72"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ADB0E" w14:textId="77777777" w:rsidR="00C70A58" w:rsidRDefault="00C70A58">
      <w:r>
        <w:separator/>
      </w:r>
    </w:p>
  </w:footnote>
  <w:footnote w:type="continuationSeparator" w:id="0">
    <w:p w14:paraId="41B24CCE" w14:textId="77777777" w:rsidR="00C70A58" w:rsidRDefault="00C70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22"/>
  </w:num>
  <w:num w:numId="39">
    <w:abstractNumId w:val="20"/>
  </w:num>
  <w:num w:numId="40">
    <w:abstractNumId w:val="9"/>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331"/>
    <w:rsid w:val="0001565F"/>
    <w:rsid w:val="00015E4A"/>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396"/>
    <w:rsid w:val="00044562"/>
    <w:rsid w:val="000460B7"/>
    <w:rsid w:val="000468A5"/>
    <w:rsid w:val="00047A86"/>
    <w:rsid w:val="00047D2B"/>
    <w:rsid w:val="000502EF"/>
    <w:rsid w:val="0005055D"/>
    <w:rsid w:val="00052018"/>
    <w:rsid w:val="000520DD"/>
    <w:rsid w:val="00052DFE"/>
    <w:rsid w:val="0005476A"/>
    <w:rsid w:val="00054CEB"/>
    <w:rsid w:val="00057F83"/>
    <w:rsid w:val="00061B84"/>
    <w:rsid w:val="000622D3"/>
    <w:rsid w:val="00062A3B"/>
    <w:rsid w:val="00064173"/>
    <w:rsid w:val="000655EF"/>
    <w:rsid w:val="00070CDD"/>
    <w:rsid w:val="000727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815"/>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88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86A35"/>
    <w:rsid w:val="0019227A"/>
    <w:rsid w:val="00195650"/>
    <w:rsid w:val="001977C8"/>
    <w:rsid w:val="00197C7B"/>
    <w:rsid w:val="001A1B88"/>
    <w:rsid w:val="001A1F92"/>
    <w:rsid w:val="001A2382"/>
    <w:rsid w:val="001A34F0"/>
    <w:rsid w:val="001A38C1"/>
    <w:rsid w:val="001A3BE8"/>
    <w:rsid w:val="001A68F4"/>
    <w:rsid w:val="001A6CB0"/>
    <w:rsid w:val="001B03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65D"/>
    <w:rsid w:val="001D4FA8"/>
    <w:rsid w:val="001D504E"/>
    <w:rsid w:val="001D6F72"/>
    <w:rsid w:val="001D711B"/>
    <w:rsid w:val="001D747D"/>
    <w:rsid w:val="001E075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A1"/>
    <w:rsid w:val="00206268"/>
    <w:rsid w:val="00206464"/>
    <w:rsid w:val="00207048"/>
    <w:rsid w:val="00207793"/>
    <w:rsid w:val="002107B2"/>
    <w:rsid w:val="00210D78"/>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554"/>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F14"/>
    <w:rsid w:val="002F1E63"/>
    <w:rsid w:val="002F4309"/>
    <w:rsid w:val="002F4657"/>
    <w:rsid w:val="002F55B2"/>
    <w:rsid w:val="002F6B54"/>
    <w:rsid w:val="002F781D"/>
    <w:rsid w:val="002F7A88"/>
    <w:rsid w:val="003001D0"/>
    <w:rsid w:val="00301695"/>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BC1"/>
    <w:rsid w:val="00316D12"/>
    <w:rsid w:val="00316D4A"/>
    <w:rsid w:val="003205DA"/>
    <w:rsid w:val="0032143F"/>
    <w:rsid w:val="003214FB"/>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F2C"/>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042"/>
    <w:rsid w:val="003B5800"/>
    <w:rsid w:val="003B7C7F"/>
    <w:rsid w:val="003C1312"/>
    <w:rsid w:val="003C3310"/>
    <w:rsid w:val="003C41DD"/>
    <w:rsid w:val="003C4C53"/>
    <w:rsid w:val="003C5549"/>
    <w:rsid w:val="003C6D51"/>
    <w:rsid w:val="003C7216"/>
    <w:rsid w:val="003C7A08"/>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2AB"/>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09B"/>
    <w:rsid w:val="003F6A59"/>
    <w:rsid w:val="0040734E"/>
    <w:rsid w:val="00407583"/>
    <w:rsid w:val="00407AFD"/>
    <w:rsid w:val="00407F9F"/>
    <w:rsid w:val="004122AC"/>
    <w:rsid w:val="00412D2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8A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2144"/>
    <w:rsid w:val="004633A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AC5"/>
    <w:rsid w:val="004B73E3"/>
    <w:rsid w:val="004C14E9"/>
    <w:rsid w:val="004C4FA4"/>
    <w:rsid w:val="004C5480"/>
    <w:rsid w:val="004C5649"/>
    <w:rsid w:val="004C63E2"/>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6CD"/>
    <w:rsid w:val="0052770D"/>
    <w:rsid w:val="00527855"/>
    <w:rsid w:val="00527E99"/>
    <w:rsid w:val="005304D0"/>
    <w:rsid w:val="00530BB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C4F"/>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EA0"/>
    <w:rsid w:val="005C7656"/>
    <w:rsid w:val="005D0520"/>
    <w:rsid w:val="005D1877"/>
    <w:rsid w:val="005D1DAC"/>
    <w:rsid w:val="005D2E91"/>
    <w:rsid w:val="005D34B6"/>
    <w:rsid w:val="005D38FB"/>
    <w:rsid w:val="005D46A2"/>
    <w:rsid w:val="005D5A2E"/>
    <w:rsid w:val="005E0079"/>
    <w:rsid w:val="005E066C"/>
    <w:rsid w:val="005E11C4"/>
    <w:rsid w:val="005E2C44"/>
    <w:rsid w:val="005E300B"/>
    <w:rsid w:val="005E3280"/>
    <w:rsid w:val="005E5A4E"/>
    <w:rsid w:val="005E64D8"/>
    <w:rsid w:val="005F0E08"/>
    <w:rsid w:val="005F1896"/>
    <w:rsid w:val="005F48CD"/>
    <w:rsid w:val="00600BB7"/>
    <w:rsid w:val="00600E5D"/>
    <w:rsid w:val="006012B9"/>
    <w:rsid w:val="00602547"/>
    <w:rsid w:val="0060508A"/>
    <w:rsid w:val="006050F1"/>
    <w:rsid w:val="00606126"/>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7BB"/>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4D6"/>
    <w:rsid w:val="006D1E5C"/>
    <w:rsid w:val="006D3886"/>
    <w:rsid w:val="006D39AD"/>
    <w:rsid w:val="006D610E"/>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FD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ED4"/>
    <w:rsid w:val="008668F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612A1"/>
    <w:rsid w:val="00963F1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855"/>
    <w:rsid w:val="00A007DD"/>
    <w:rsid w:val="00A03496"/>
    <w:rsid w:val="00A04132"/>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F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3DC6"/>
    <w:rsid w:val="00AE4202"/>
    <w:rsid w:val="00AE5600"/>
    <w:rsid w:val="00AE61B4"/>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977"/>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6BB"/>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7454"/>
    <w:rsid w:val="00C604D9"/>
    <w:rsid w:val="00C613E6"/>
    <w:rsid w:val="00C61C41"/>
    <w:rsid w:val="00C6290F"/>
    <w:rsid w:val="00C63735"/>
    <w:rsid w:val="00C63C1A"/>
    <w:rsid w:val="00C64816"/>
    <w:rsid w:val="00C673DC"/>
    <w:rsid w:val="00C67B92"/>
    <w:rsid w:val="00C70A58"/>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291C"/>
    <w:rsid w:val="00D44952"/>
    <w:rsid w:val="00D47B5E"/>
    <w:rsid w:val="00D500FB"/>
    <w:rsid w:val="00D504D2"/>
    <w:rsid w:val="00D507C5"/>
    <w:rsid w:val="00D51DA3"/>
    <w:rsid w:val="00D5234E"/>
    <w:rsid w:val="00D527ED"/>
    <w:rsid w:val="00D52DEF"/>
    <w:rsid w:val="00D54ABF"/>
    <w:rsid w:val="00D55157"/>
    <w:rsid w:val="00D56017"/>
    <w:rsid w:val="00D60117"/>
    <w:rsid w:val="00D61CFF"/>
    <w:rsid w:val="00D61E64"/>
    <w:rsid w:val="00D6360C"/>
    <w:rsid w:val="00D63722"/>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4757"/>
    <w:rsid w:val="00DB5F02"/>
    <w:rsid w:val="00DB6A23"/>
    <w:rsid w:val="00DB6D92"/>
    <w:rsid w:val="00DB7520"/>
    <w:rsid w:val="00DC0462"/>
    <w:rsid w:val="00DC095B"/>
    <w:rsid w:val="00DC0A8A"/>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857"/>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232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D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D2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3374"/>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1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A28"/>
    <w:rsid w:val="00FE536E"/>
    <w:rsid w:val="00FE55A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F768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C4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 w:type="character" w:customStyle="1" w:styleId="TALChar">
    <w:name w:val="TAL Char"/>
    <w:qFormat/>
    <w:rsid w:val="009F6855"/>
    <w:rPr>
      <w:rFonts w:ascii="Arial" w:eastAsia="Times New Roman" w:hAnsi="Arial"/>
      <w:sz w:val="18"/>
    </w:rPr>
  </w:style>
  <w:style w:type="character" w:customStyle="1" w:styleId="TAHChar">
    <w:name w:val="TAH Char"/>
    <w:link w:val="TAH"/>
    <w:qFormat/>
    <w:rsid w:val="009F6855"/>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6</Pages>
  <Words>2615</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18</cp:revision>
  <cp:lastPrinted>2009-04-22T07:01:00Z</cp:lastPrinted>
  <dcterms:created xsi:type="dcterms:W3CDTF">2023-02-02T03:21:00Z</dcterms:created>
  <dcterms:modified xsi:type="dcterms:W3CDTF">2023-02-17T03:11:00Z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(3)AqZ0+cW//H/Qs/s+91H1IGjYOZkyLB50KFBJ8RHLHelMAo1skT4WGxbzNKOCIx+j+vs+euld
ukHHh+pu/lxdJP1v4ID9TwDy8gkbcCDCpROgmueiwu2W2CT0XRpQP9PTLCbuylDgFDyg+q/N
VXG2Iz7RiPi4Wnu92lV5/Gb2qtdT2+ECj0SXw0Q1v786rNpiP0HaBZHEPr4SPseBYG5s5kZW
mgjriCR7iB8EhTN2tT</vt:lpwstr>
  </property>
  <property fmtid="{D5CDD505-2E9C-101B-9397-08002B2CF9AE}" pid="17" name="_2015_ms_pID_7253431">
    <vt:lpwstr>hpa8FKia0K5X3fVYAiTb26PjU5cpQ8e2fn0vF66FaFG3MsDGS3X1U9
SrmhYaPz8TLndq+/vmUeOwFh+b8FS8p4ud5jDrGtNAynimF2//Ei3d5mTkhYF06W1ZgqcYQF
VcFkwRlqYKOTuxqhZZSWWPmIy21XPc1qb1/pfICZInNgPASwwjhkmv+BjpbEgygWlt7FaddX
yzQY3yNsCU5T10igDiiFWbKP+lNUkMsDWGNB</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